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6E" w:rsidRPr="009A713D" w:rsidRDefault="00FE6D6E" w:rsidP="00FE6D6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A713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оплаты отпуска, предусмотренный Трудовым кодексом Российской Федерации</w:t>
      </w:r>
    </w:p>
    <w:p w:rsidR="00FE6D6E" w:rsidRPr="009A713D" w:rsidRDefault="00FE6D6E" w:rsidP="00FE6D6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13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Оплата отпуска производится не </w:t>
      </w:r>
      <w:proofErr w:type="gramStart"/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позднее</w:t>
      </w:r>
      <w:proofErr w:type="gramEnd"/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чем за три дня до его начала. Данное правило установлено ст. 136 Трудового кодекса Российской Федерации (далее – ТК РФ).</w:t>
      </w:r>
    </w:p>
    <w:p w:rsidR="00FE6D6E" w:rsidRPr="009A713D" w:rsidRDefault="00FE6D6E" w:rsidP="00FE6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Исчисление сроков устанавливается в статье 14 ТК РФ. В соответствии с частью 1 данной статьи течение сроков, с которыми ТК РФ связывает возникновение трудовых прав и обязанностей, начинается с календарной даты, которой определено начало возникновения указанных прав и обязанностей.</w:t>
      </w:r>
    </w:p>
    <w:p w:rsidR="00FE6D6E" w:rsidRPr="009A713D" w:rsidRDefault="00FE6D6E" w:rsidP="00FE6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Статья 142 ТК РФ предусматривает ответственность работодателя за нарушение сроков выплаты заработной платы и иных сумм, причитающихся работнику. Так, работодатель и (или) уполномоченные им в установленном порядке представители работодателя, допустившие задержку выплаты работникам заработной платы и другие нарушения оплаты труда, несут ответственность в соответствии с настоящим Кодексом и иными федеральными законами.</w:t>
      </w:r>
    </w:p>
    <w:p w:rsidR="00FE6D6E" w:rsidRPr="009A713D" w:rsidRDefault="00FE6D6E" w:rsidP="00FE6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не выплаченных в срок </w:t>
      </w:r>
      <w:proofErr w:type="gramStart"/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сумм</w:t>
      </w:r>
      <w:proofErr w:type="gramEnd"/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 xml:space="preserve"> за каждый день задержки начиная со следующего дня после установленного срока выплаты по день фактического расчёта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 (ст. 236 ТК РФ).</w:t>
      </w:r>
    </w:p>
    <w:p w:rsidR="00FE6D6E" w:rsidRPr="009A713D" w:rsidRDefault="00FE6D6E" w:rsidP="00FE6D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A713D"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  <w:t>Обязанность по выплате указанной денежной компенсации возникает независимо от наличия вины работодателя.</w:t>
      </w:r>
    </w:p>
    <w:p w:rsidR="007C29F9" w:rsidRDefault="007C29F9"/>
    <w:sectPr w:rsidR="007C29F9" w:rsidSect="007C2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D6E"/>
    <w:rsid w:val="000E3F8C"/>
    <w:rsid w:val="00562AB6"/>
    <w:rsid w:val="00564339"/>
    <w:rsid w:val="006F4CD4"/>
    <w:rsid w:val="00747D25"/>
    <w:rsid w:val="007C29F9"/>
    <w:rsid w:val="00840995"/>
    <w:rsid w:val="00A95DF9"/>
    <w:rsid w:val="00DF0504"/>
    <w:rsid w:val="00E46B82"/>
    <w:rsid w:val="00EC6F00"/>
    <w:rsid w:val="00FE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2021-06-29T04:18:00Z</dcterms:created>
  <dcterms:modified xsi:type="dcterms:W3CDTF">2021-06-29T04:18:00Z</dcterms:modified>
</cp:coreProperties>
</file>