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BF08EE" w:rsidP="0010260B">
      <w:pPr>
        <w:jc w:val="center"/>
        <w:rPr>
          <w:rFonts w:ascii="Times New Roman" w:hAnsi="Times New Roman"/>
          <w:b/>
          <w:i/>
          <w:smallCaps/>
          <w:spacing w:val="5"/>
          <w:sz w:val="56"/>
          <w:szCs w:val="56"/>
          <w:u w:val="single"/>
          <w:lang w:val="ru-RU"/>
        </w:rPr>
      </w:pPr>
      <w:r w:rsidRPr="00BF08EE">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7E090B">
        <w:rPr>
          <w:rFonts w:ascii="Times New Roman" w:hAnsi="Times New Roman"/>
          <w:b/>
          <w:sz w:val="36"/>
          <w:szCs w:val="36"/>
          <w:lang w:val="ru-RU"/>
        </w:rPr>
        <w:t>1</w:t>
      </w:r>
      <w:r w:rsidR="00BA7827">
        <w:rPr>
          <w:rFonts w:ascii="Times New Roman" w:hAnsi="Times New Roman"/>
          <w:b/>
          <w:sz w:val="36"/>
          <w:szCs w:val="36"/>
        </w:rPr>
        <w:t>4</w:t>
      </w:r>
      <w:r w:rsidRPr="00E562DB">
        <w:rPr>
          <w:rFonts w:ascii="Times New Roman" w:hAnsi="Times New Roman"/>
          <w:b/>
          <w:sz w:val="36"/>
          <w:szCs w:val="36"/>
          <w:lang w:val="ru-RU"/>
        </w:rPr>
        <w:t>(1</w:t>
      </w:r>
      <w:r w:rsidR="007D1803">
        <w:rPr>
          <w:rFonts w:ascii="Times New Roman" w:hAnsi="Times New Roman"/>
          <w:b/>
          <w:sz w:val="36"/>
          <w:szCs w:val="36"/>
          <w:lang w:val="ru-RU"/>
        </w:rPr>
        <w:t>8</w:t>
      </w:r>
      <w:r w:rsidR="00BA7827">
        <w:rPr>
          <w:rFonts w:ascii="Times New Roman" w:hAnsi="Times New Roman"/>
          <w:b/>
          <w:sz w:val="36"/>
          <w:szCs w:val="36"/>
        </w:rPr>
        <w:t>3</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4871B0">
        <w:rPr>
          <w:rFonts w:ascii="Times New Roman" w:hAnsi="Times New Roman"/>
          <w:b/>
          <w:sz w:val="36"/>
          <w:szCs w:val="36"/>
          <w:lang w:val="ru-RU"/>
        </w:rPr>
        <w:t>30 сентября</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20</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BA7827" w:rsidTr="00075AFB">
        <w:trPr>
          <w:trHeight w:val="435"/>
        </w:trPr>
        <w:tc>
          <w:tcPr>
            <w:tcW w:w="3945" w:type="pct"/>
            <w:shd w:val="clear" w:color="auto" w:fill="auto"/>
          </w:tcPr>
          <w:p w:rsidR="00BA7827" w:rsidRPr="00BA7827" w:rsidRDefault="00552986" w:rsidP="00BA7827">
            <w:pPr>
              <w:pStyle w:val="aa"/>
              <w:jc w:val="both"/>
              <w:rPr>
                <w:rFonts w:ascii="Times New Roman" w:hAnsi="Times New Roman"/>
                <w:sz w:val="28"/>
                <w:szCs w:val="28"/>
                <w:lang w:val="ru-RU"/>
              </w:rPr>
            </w:pPr>
            <w:r w:rsidRPr="00213E3A">
              <w:rPr>
                <w:rFonts w:ascii="Times New Roman" w:hAnsi="Times New Roman"/>
                <w:lang w:val="ru-RU"/>
              </w:rPr>
              <w:t xml:space="preserve"> </w:t>
            </w:r>
            <w:r w:rsidR="008F6BDA" w:rsidRPr="00BA7827">
              <w:rPr>
                <w:rFonts w:ascii="Times New Roman" w:hAnsi="Times New Roman"/>
                <w:b/>
                <w:lang w:val="ru-RU"/>
              </w:rPr>
              <w:t xml:space="preserve">РЕШЕНИЕ </w:t>
            </w:r>
            <w:r w:rsidR="00BA7827" w:rsidRPr="00BA7827">
              <w:rPr>
                <w:rFonts w:ascii="Times New Roman" w:hAnsi="Times New Roman"/>
                <w:b/>
                <w:lang w:val="ru-RU"/>
              </w:rPr>
              <w:t>от 30.09.2020 №15</w:t>
            </w:r>
            <w:r w:rsidR="00BA7827" w:rsidRPr="00BA7827">
              <w:rPr>
                <w:rFonts w:ascii="Times New Roman" w:hAnsi="Times New Roman"/>
                <w:b/>
                <w:i/>
                <w:lang w:val="ru-RU"/>
              </w:rPr>
              <w:t xml:space="preserve"> </w:t>
            </w:r>
            <w:r w:rsidR="00BA7827" w:rsidRPr="00BA7827">
              <w:rPr>
                <w:rFonts w:ascii="Times New Roman" w:hAnsi="Times New Roman"/>
                <w:sz w:val="28"/>
                <w:szCs w:val="28"/>
                <w:lang w:val="ru-RU"/>
              </w:rPr>
              <w:t>О готовности предусмотреть в бюджете Заковряжинского сельсовета Сузунского района Новосибирской области необходимые средства на реализацию проекта в случае прохождения конкурсного отбора</w:t>
            </w:r>
            <w:r w:rsidR="00BA7827">
              <w:rPr>
                <w:rFonts w:ascii="Times New Roman" w:hAnsi="Times New Roman"/>
                <w:sz w:val="28"/>
                <w:szCs w:val="28"/>
                <w:lang w:val="ru-RU"/>
              </w:rPr>
              <w:t>.</w:t>
            </w:r>
          </w:p>
          <w:p w:rsidR="004E270A" w:rsidRPr="00BA7827" w:rsidRDefault="004E270A" w:rsidP="00B7212D">
            <w:pPr>
              <w:pStyle w:val="2"/>
              <w:jc w:val="both"/>
              <w:rPr>
                <w:b w:val="0"/>
                <w:lang w:val="ru-RU"/>
              </w:rPr>
            </w:pP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6774F5" w:rsidRDefault="006774F5"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9703DB" w:rsidRPr="009703DB" w:rsidRDefault="009703DB" w:rsidP="00B7212D">
      <w:pPr>
        <w:jc w:val="both"/>
        <w:rPr>
          <w:rFonts w:ascii="Times New Roman" w:eastAsia="Times New Roman" w:hAnsi="Times New Roman"/>
          <w:color w:val="000000"/>
          <w:lang w:val="ru-RU" w:eastAsia="ru-RU"/>
        </w:rPr>
      </w:pPr>
      <w:r w:rsidRPr="009703DB">
        <w:rPr>
          <w:rFonts w:ascii="Times New Roman" w:hAnsi="Times New Roman"/>
          <w:b/>
          <w:lang w:val="ru-RU"/>
        </w:rPr>
        <w:t xml:space="preserve">ПОСТАНОВЛЕНИЕ от </w:t>
      </w:r>
      <w:r w:rsidR="00B7212D">
        <w:rPr>
          <w:rFonts w:ascii="Times New Roman" w:hAnsi="Times New Roman"/>
          <w:b/>
          <w:lang w:val="ru-RU"/>
        </w:rPr>
        <w:t xml:space="preserve"> </w:t>
      </w:r>
    </w:p>
    <w:p w:rsidR="007300FA" w:rsidRPr="009703DB" w:rsidRDefault="007300FA" w:rsidP="008D6504">
      <w:pPr>
        <w:jc w:val="both"/>
        <w:rPr>
          <w:rFonts w:ascii="Times New Roman" w:hAnsi="Times New Roman"/>
          <w:color w:val="000000"/>
          <w:sz w:val="28"/>
          <w:szCs w:val="28"/>
          <w:lang w:val="ru-RU"/>
        </w:rPr>
      </w:pPr>
    </w:p>
    <w:p w:rsidR="008F6BDA" w:rsidRPr="007300FA" w:rsidRDefault="008F6BDA" w:rsidP="00460A68">
      <w:pPr>
        <w:jc w:val="both"/>
        <w:rPr>
          <w:rFonts w:ascii="Times New Roman" w:hAnsi="Times New Roman"/>
          <w:lang w:val="ru-RU"/>
        </w:rPr>
      </w:pPr>
    </w:p>
    <w:p w:rsidR="007300FA" w:rsidRPr="007300FA" w:rsidRDefault="007300FA" w:rsidP="007300FA">
      <w:pPr>
        <w:jc w:val="both"/>
        <w:rPr>
          <w:rFonts w:ascii="Times New Roman" w:hAnsi="Times New Roman"/>
          <w:bCs/>
          <w:kern w:val="36"/>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AA2FA9" w:rsidRDefault="00C45BAC"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6774F5">
        <w:rPr>
          <w:rFonts w:ascii="Times New Roman" w:hAnsi="Times New Roman"/>
          <w:b/>
          <w:sz w:val="32"/>
          <w:szCs w:val="32"/>
          <w:lang w:val="ru-RU"/>
        </w:rPr>
        <w:t xml:space="preserve">                                   </w:t>
      </w:r>
    </w:p>
    <w:p w:rsidR="00B12CEF" w:rsidRDefault="006774F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C45BAC">
        <w:rPr>
          <w:rFonts w:ascii="Times New Roman" w:hAnsi="Times New Roman"/>
          <w:b/>
          <w:sz w:val="32"/>
          <w:szCs w:val="32"/>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263399" w:rsidRDefault="00263399" w:rsidP="00263399">
      <w:pPr>
        <w:spacing w:before="90"/>
        <w:jc w:val="center"/>
        <w:rPr>
          <w:rFonts w:ascii="Times New Roman" w:eastAsia="Times New Roman" w:hAnsi="Times New Roman"/>
          <w:b/>
          <w:sz w:val="28"/>
          <w:szCs w:val="28"/>
          <w:lang w:val="ru-RU" w:eastAsia="ru-RU"/>
        </w:rPr>
      </w:pPr>
    </w:p>
    <w:p w:rsidR="00684B13" w:rsidRPr="00AC1B4E" w:rsidRDefault="00AC1DE6" w:rsidP="00263399">
      <w:pPr>
        <w:spacing w:before="90"/>
        <w:jc w:val="center"/>
        <w:rPr>
          <w:rFonts w:ascii="Times New Roman" w:eastAsia="Times New Roman" w:hAnsi="Times New Roman"/>
          <w:b/>
          <w:sz w:val="28"/>
          <w:szCs w:val="28"/>
          <w:lang w:val="ru-RU" w:eastAsia="ru-RU"/>
        </w:rPr>
      </w:pPr>
      <w:r w:rsidRPr="00AC1B4E">
        <w:rPr>
          <w:rFonts w:ascii="Times New Roman" w:eastAsia="Times New Roman" w:hAnsi="Times New Roman"/>
          <w:b/>
          <w:sz w:val="28"/>
          <w:szCs w:val="28"/>
          <w:lang w:val="ru-RU" w:eastAsia="ru-RU"/>
        </w:rPr>
        <w:t>РОСРЕЕСТР</w:t>
      </w:r>
    </w:p>
    <w:p w:rsidR="00AC1DE6" w:rsidRDefault="00AC1DE6" w:rsidP="001D5D98">
      <w:pPr>
        <w:pStyle w:val="ConsPlusNormal"/>
        <w:jc w:val="right"/>
        <w:rPr>
          <w:rFonts w:ascii="Segoe UI" w:hAnsi="Segoe UI" w:cs="Segoe UI"/>
          <w:b/>
          <w:i/>
          <w:sz w:val="24"/>
          <w:szCs w:val="24"/>
        </w:rPr>
      </w:pPr>
    </w:p>
    <w:p w:rsidR="00B7212D" w:rsidRPr="00B7212D" w:rsidRDefault="00B7212D" w:rsidP="00B7212D">
      <w:pPr>
        <w:jc w:val="both"/>
        <w:rPr>
          <w:rFonts w:ascii="Times New Roman" w:hAnsi="Times New Roman"/>
          <w:b/>
          <w:bCs/>
          <w:color w:val="000000"/>
          <w:lang w:val="ru-RU"/>
        </w:rPr>
      </w:pPr>
      <w:r w:rsidRPr="00B7212D">
        <w:rPr>
          <w:rFonts w:ascii="Times New Roman" w:hAnsi="Times New Roman"/>
          <w:b/>
          <w:bCs/>
          <w:lang w:val="ru-RU"/>
        </w:rPr>
        <w:t>Сведения из государственного фонда данных, полученных в результате проведения землеустройства: предоставление</w:t>
      </w:r>
    </w:p>
    <w:p w:rsidR="00B7212D" w:rsidRPr="00B7212D" w:rsidRDefault="00B7212D" w:rsidP="00B7212D">
      <w:pPr>
        <w:pStyle w:val="af6"/>
        <w:jc w:val="both"/>
      </w:pPr>
    </w:p>
    <w:p w:rsidR="00B7212D" w:rsidRPr="00B7212D" w:rsidRDefault="00B7212D" w:rsidP="00B7212D">
      <w:pPr>
        <w:pStyle w:val="af6"/>
        <w:jc w:val="both"/>
      </w:pPr>
      <w:r w:rsidRPr="00B7212D">
        <w:tab/>
      </w:r>
    </w:p>
    <w:p w:rsidR="00B7212D" w:rsidRPr="00B7212D" w:rsidRDefault="00B7212D" w:rsidP="00B7212D">
      <w:pPr>
        <w:pStyle w:val="af6"/>
        <w:jc w:val="both"/>
      </w:pPr>
      <w:r w:rsidRPr="00B7212D">
        <w:t xml:space="preserve">          Одной из функций Управления Росреестра Новосибирской области (далее – Управление) и его территориальных отделов является оказание услуги по ведению и предоставлению сведений из фонда данных землеустройства, которая осуществляется в </w:t>
      </w:r>
      <w:r w:rsidRPr="00B7212D">
        <w:lastRenderedPageBreak/>
        <w:t>соответствии с административным регламентом по предоставлению государственной услуги «Ведение государственного фонда данных, полученных в результате проведения землеустройства», утвержденным приказом Министерства экономического развития Российской Федерации от 14.11.2006 № 376.</w:t>
      </w:r>
    </w:p>
    <w:p w:rsidR="00B7212D" w:rsidRPr="00B7212D" w:rsidRDefault="00B7212D" w:rsidP="00B7212D">
      <w:pPr>
        <w:pStyle w:val="af6"/>
        <w:jc w:val="both"/>
      </w:pPr>
      <w:r w:rsidRPr="00B7212D">
        <w:t xml:space="preserve">          Государственный фонд данных, полученных в результате проведения землеустройства (далее - фонд данных землеустройства) - это архив землеустроительной документации, геодезической и картографической продукции, которая изготавливается при проведении землеустройства. </w:t>
      </w:r>
    </w:p>
    <w:p w:rsidR="00B7212D" w:rsidRPr="00B7212D" w:rsidRDefault="00B7212D" w:rsidP="00B7212D">
      <w:pPr>
        <w:pStyle w:val="af6"/>
        <w:jc w:val="both"/>
      </w:pPr>
      <w:r w:rsidRPr="00B7212D">
        <w:t xml:space="preserve">          Информация, содержащаяся в  фонде данных землеустройства, является открытой и общедоступной.</w:t>
      </w:r>
    </w:p>
    <w:p w:rsidR="00B7212D" w:rsidRPr="00B7212D" w:rsidRDefault="00B7212D" w:rsidP="00B7212D">
      <w:pPr>
        <w:pStyle w:val="afd"/>
        <w:jc w:val="both"/>
        <w:rPr>
          <w:rFonts w:ascii="Times New Roman" w:hAnsi="Times New Roman"/>
          <w:lang w:val="ru-RU"/>
        </w:rPr>
      </w:pPr>
      <w:r w:rsidRPr="00B7212D">
        <w:rPr>
          <w:rFonts w:ascii="Times New Roman" w:hAnsi="Times New Roman"/>
          <w:lang w:val="ru-RU"/>
        </w:rPr>
        <w:t xml:space="preserve">Документы фонда данных землеустройства могут помочь при разрешении различных ситуаций с землёй. Например, кадастровым инженерам документы фонда данных землеустройства необходимы при проведении кадастровых работ по уточнению местоположения границ земельных участков, физическим и юридическим лицам такие документы помогут при рассмотрении земельных споров. </w:t>
      </w:r>
    </w:p>
    <w:p w:rsidR="00B7212D" w:rsidRPr="00B7212D" w:rsidRDefault="00B7212D" w:rsidP="00B7212D">
      <w:pPr>
        <w:autoSpaceDE w:val="0"/>
        <w:autoSpaceDN w:val="0"/>
        <w:adjustRightInd w:val="0"/>
        <w:ind w:firstLine="720"/>
        <w:jc w:val="both"/>
        <w:rPr>
          <w:rFonts w:ascii="Times New Roman" w:hAnsi="Times New Roman"/>
          <w:lang w:val="ru-RU"/>
        </w:rPr>
      </w:pPr>
      <w:r w:rsidRPr="00B7212D">
        <w:rPr>
          <w:rFonts w:ascii="Times New Roman" w:hAnsi="Times New Roman"/>
          <w:lang w:val="ru-RU"/>
        </w:rPr>
        <w:t>Для получения документов фонда данных землеустройства необходимо обратиться в Управление или его территориальные отделы (в зависимости от места нахождения земельного участка) с заявлением установленной формы. Документы фонда данных землеустройства или мотивированный отказ в их предоставлении подготавливаются для передачи заинтересованным лицам в срок, не превышающий 3 рабочих дней со дня поступления запроса. Заинтересованное лицо не может запросить за один раз более десяти единиц хранения.</w:t>
      </w:r>
    </w:p>
    <w:p w:rsidR="00B7212D" w:rsidRPr="00B7212D" w:rsidRDefault="00B7212D" w:rsidP="00B7212D">
      <w:pPr>
        <w:autoSpaceDE w:val="0"/>
        <w:autoSpaceDN w:val="0"/>
        <w:adjustRightInd w:val="0"/>
        <w:ind w:firstLine="720"/>
        <w:jc w:val="both"/>
        <w:rPr>
          <w:rFonts w:ascii="Times New Roman" w:hAnsi="Times New Roman"/>
          <w:lang w:val="ru-RU"/>
        </w:rPr>
      </w:pPr>
      <w:r w:rsidRPr="00B7212D">
        <w:rPr>
          <w:rFonts w:ascii="Times New Roman" w:hAnsi="Times New Roman"/>
          <w:lang w:val="ru-RU"/>
        </w:rPr>
        <w:t>За получение сведений из фонда данных землеустройства государственная пошлина не предусмотрена.</w:t>
      </w:r>
    </w:p>
    <w:p w:rsidR="00B7212D" w:rsidRPr="00B7212D" w:rsidRDefault="00B7212D" w:rsidP="00B7212D">
      <w:pPr>
        <w:jc w:val="both"/>
        <w:rPr>
          <w:rFonts w:ascii="Times New Roman" w:hAnsi="Times New Roman"/>
          <w:b/>
          <w:lang w:val="ru-RU"/>
        </w:rPr>
      </w:pPr>
      <w:r w:rsidRPr="00B7212D">
        <w:rPr>
          <w:rFonts w:ascii="Times New Roman" w:hAnsi="Times New Roman"/>
          <w:lang w:val="ru-RU"/>
        </w:rPr>
        <w:t xml:space="preserve">           Для получения информации о процедуре предоставления документов государственного фонда данных можно обратиться лично, по телефону или в письменном виде почтой в подразделение Управления Росреестра, а также</w:t>
      </w:r>
      <w:r w:rsidRPr="00B7212D">
        <w:rPr>
          <w:rFonts w:ascii="Times New Roman" w:hAnsi="Times New Roman"/>
          <w:b/>
          <w:lang w:val="ru-RU"/>
        </w:rPr>
        <w:t xml:space="preserve"> </w:t>
      </w:r>
      <w:r w:rsidRPr="00B7212D">
        <w:rPr>
          <w:rStyle w:val="a8"/>
          <w:rFonts w:ascii="Times New Roman" w:hAnsi="Times New Roman"/>
          <w:b w:val="0"/>
          <w:lang w:val="ru-RU"/>
        </w:rPr>
        <w:t>через</w:t>
      </w:r>
      <w:r w:rsidRPr="00B7212D">
        <w:rPr>
          <w:rStyle w:val="a8"/>
          <w:rFonts w:ascii="Times New Roman" w:hAnsi="Times New Roman"/>
          <w:lang w:val="ru-RU"/>
        </w:rPr>
        <w:t xml:space="preserve"> </w:t>
      </w:r>
      <w:r w:rsidRPr="00B7212D">
        <w:rPr>
          <w:rStyle w:val="a8"/>
          <w:rFonts w:ascii="Times New Roman" w:hAnsi="Times New Roman"/>
          <w:b w:val="0"/>
          <w:lang w:val="ru-RU"/>
        </w:rPr>
        <w:t xml:space="preserve">интернет-сайт </w:t>
      </w:r>
      <w:hyperlink r:id="rId8" w:history="1">
        <w:r w:rsidRPr="00B7212D">
          <w:rPr>
            <w:rStyle w:val="a8"/>
            <w:rFonts w:ascii="Times New Roman" w:hAnsi="Times New Roman"/>
            <w:b w:val="0"/>
            <w:color w:val="D24F00"/>
            <w:spacing w:val="7"/>
            <w:u w:val="single"/>
          </w:rPr>
          <w:t>http</w:t>
        </w:r>
        <w:r w:rsidRPr="00B7212D">
          <w:rPr>
            <w:rStyle w:val="a8"/>
            <w:rFonts w:ascii="Times New Roman" w:hAnsi="Times New Roman"/>
            <w:b w:val="0"/>
            <w:color w:val="D24F00"/>
            <w:spacing w:val="7"/>
            <w:u w:val="single"/>
            <w:lang w:val="ru-RU"/>
          </w:rPr>
          <w:t>://</w:t>
        </w:r>
        <w:r w:rsidRPr="00B7212D">
          <w:rPr>
            <w:rStyle w:val="a8"/>
            <w:rFonts w:ascii="Times New Roman" w:hAnsi="Times New Roman"/>
            <w:b w:val="0"/>
            <w:color w:val="D24F00"/>
            <w:spacing w:val="7"/>
            <w:u w:val="single"/>
          </w:rPr>
          <w:t>rosreestr</w:t>
        </w:r>
        <w:r w:rsidRPr="00B7212D">
          <w:rPr>
            <w:rStyle w:val="a8"/>
            <w:rFonts w:ascii="Times New Roman" w:hAnsi="Times New Roman"/>
            <w:b w:val="0"/>
            <w:color w:val="D24F00"/>
            <w:spacing w:val="7"/>
            <w:u w:val="single"/>
            <w:lang w:val="ru-RU"/>
          </w:rPr>
          <w:t>.</w:t>
        </w:r>
        <w:r w:rsidRPr="00B7212D">
          <w:rPr>
            <w:rStyle w:val="a8"/>
            <w:rFonts w:ascii="Times New Roman" w:hAnsi="Times New Roman"/>
            <w:b w:val="0"/>
            <w:color w:val="D24F00"/>
            <w:spacing w:val="7"/>
            <w:u w:val="single"/>
          </w:rPr>
          <w:t>ru</w:t>
        </w:r>
      </w:hyperlink>
      <w:r w:rsidRPr="00B7212D">
        <w:rPr>
          <w:rStyle w:val="a8"/>
          <w:rFonts w:ascii="Times New Roman" w:hAnsi="Times New Roman"/>
          <w:b w:val="0"/>
          <w:lang w:val="ru-RU"/>
        </w:rPr>
        <w:t xml:space="preserve">. </w:t>
      </w:r>
    </w:p>
    <w:p w:rsidR="00B7212D" w:rsidRPr="00B7212D" w:rsidRDefault="00B7212D" w:rsidP="00B7212D">
      <w:pPr>
        <w:autoSpaceDE w:val="0"/>
        <w:autoSpaceDN w:val="0"/>
        <w:adjustRightInd w:val="0"/>
        <w:ind w:firstLine="720"/>
        <w:jc w:val="both"/>
        <w:rPr>
          <w:rFonts w:ascii="Times New Roman" w:hAnsi="Times New Roman"/>
          <w:lang w:val="ru-RU"/>
        </w:rPr>
      </w:pPr>
      <w:r w:rsidRPr="00B7212D">
        <w:rPr>
          <w:rFonts w:ascii="Times New Roman" w:hAnsi="Times New Roman"/>
          <w:lang w:val="ru-RU"/>
        </w:rPr>
        <w:t>В Сузунском отделе Управления можно получить интересующую информацию по адресу: р.п.Сузун, ул.Горького,67а, кабинет 15, телефон 8</w:t>
      </w:r>
      <w:r w:rsidRPr="00B7212D">
        <w:rPr>
          <w:rFonts w:ascii="Times New Roman" w:hAnsi="Times New Roman"/>
        </w:rPr>
        <w:t> </w:t>
      </w:r>
      <w:r w:rsidRPr="00B7212D">
        <w:rPr>
          <w:rFonts w:ascii="Times New Roman" w:hAnsi="Times New Roman"/>
          <w:lang w:val="ru-RU"/>
        </w:rPr>
        <w:t>(383 46) 222-35.</w:t>
      </w:r>
    </w:p>
    <w:p w:rsidR="00B7212D" w:rsidRPr="00B7212D" w:rsidRDefault="00B7212D" w:rsidP="00B7212D">
      <w:pPr>
        <w:pStyle w:val="af6"/>
        <w:jc w:val="both"/>
        <w:rPr>
          <w:u w:val="single"/>
        </w:rPr>
      </w:pPr>
    </w:p>
    <w:p w:rsidR="00B7212D" w:rsidRPr="00B7212D" w:rsidRDefault="00B7212D" w:rsidP="00B7212D">
      <w:pPr>
        <w:pStyle w:val="af6"/>
        <w:jc w:val="both"/>
        <w:rPr>
          <w:u w:val="single"/>
        </w:rPr>
      </w:pPr>
    </w:p>
    <w:p w:rsidR="00B7212D" w:rsidRPr="00B7212D" w:rsidRDefault="00B7212D" w:rsidP="00B7212D">
      <w:pPr>
        <w:pStyle w:val="af6"/>
        <w:jc w:val="both"/>
        <w:rPr>
          <w:i/>
        </w:rPr>
      </w:pPr>
      <w:r w:rsidRPr="00B7212D">
        <w:rPr>
          <w:i/>
        </w:rPr>
        <w:t>Н.А.Ряшенцева, специалист-эксперт Сузунского отдела</w:t>
      </w:r>
    </w:p>
    <w:p w:rsidR="00B7212D" w:rsidRPr="00DD1651" w:rsidRDefault="00B7212D" w:rsidP="00B7212D">
      <w:pPr>
        <w:pStyle w:val="af6"/>
        <w:jc w:val="both"/>
        <w:rPr>
          <w:sz w:val="26"/>
          <w:szCs w:val="26"/>
        </w:rPr>
      </w:pPr>
      <w:r w:rsidRPr="00B7212D">
        <w:rPr>
          <w:i/>
        </w:rPr>
        <w:t>Управления Росреестра по Новосибирской области</w:t>
      </w:r>
      <w:r w:rsidRPr="00B7212D">
        <w:rPr>
          <w:i/>
        </w:rPr>
        <w:tab/>
      </w:r>
      <w:r w:rsidRPr="00B7212D">
        <w:tab/>
      </w:r>
      <w:r w:rsidRPr="00B7212D">
        <w:tab/>
      </w:r>
      <w:r w:rsidRPr="00B7212D">
        <w:tab/>
      </w:r>
      <w:r w:rsidRPr="00DD1651">
        <w:rPr>
          <w:sz w:val="26"/>
          <w:szCs w:val="26"/>
        </w:rPr>
        <w:tab/>
      </w:r>
      <w:r w:rsidRPr="00DD1651">
        <w:rPr>
          <w:sz w:val="26"/>
          <w:szCs w:val="26"/>
        </w:rPr>
        <w:tab/>
      </w:r>
    </w:p>
    <w:p w:rsidR="00B7212D" w:rsidRDefault="00B7212D" w:rsidP="00B7212D">
      <w:pPr>
        <w:ind w:firstLine="709"/>
        <w:jc w:val="center"/>
        <w:rPr>
          <w:b/>
          <w:sz w:val="32"/>
          <w:szCs w:val="32"/>
          <w:lang w:val="ru-RU"/>
        </w:rPr>
      </w:pPr>
    </w:p>
    <w:p w:rsidR="00B7212D" w:rsidRDefault="00B7212D" w:rsidP="00B7212D">
      <w:pPr>
        <w:ind w:firstLine="709"/>
        <w:jc w:val="center"/>
        <w:rPr>
          <w:b/>
          <w:sz w:val="32"/>
          <w:szCs w:val="32"/>
          <w:lang w:val="ru-RU"/>
        </w:rPr>
      </w:pPr>
    </w:p>
    <w:p w:rsidR="00B7212D" w:rsidRPr="00B7212D" w:rsidRDefault="00B7212D" w:rsidP="00B7212D">
      <w:pPr>
        <w:ind w:firstLine="709"/>
        <w:jc w:val="center"/>
        <w:rPr>
          <w:rFonts w:ascii="Times New Roman" w:hAnsi="Times New Roman"/>
          <w:b/>
          <w:lang w:val="ru-RU"/>
        </w:rPr>
      </w:pPr>
      <w:r w:rsidRPr="00B7212D">
        <w:rPr>
          <w:rFonts w:ascii="Times New Roman" w:hAnsi="Times New Roman"/>
          <w:b/>
          <w:lang w:val="ru-RU"/>
        </w:rPr>
        <w:t>О предупреждении чрезвычайных ситуаций,</w:t>
      </w:r>
    </w:p>
    <w:p w:rsidR="00B7212D" w:rsidRPr="00B7212D" w:rsidRDefault="00B7212D" w:rsidP="00B7212D">
      <w:pPr>
        <w:ind w:firstLine="709"/>
        <w:jc w:val="center"/>
        <w:rPr>
          <w:rFonts w:ascii="Times New Roman" w:hAnsi="Times New Roman"/>
          <w:b/>
          <w:lang w:val="ru-RU"/>
        </w:rPr>
      </w:pPr>
      <w:r w:rsidRPr="00B7212D">
        <w:rPr>
          <w:rFonts w:ascii="Times New Roman" w:hAnsi="Times New Roman"/>
          <w:b/>
          <w:lang w:val="ru-RU"/>
        </w:rPr>
        <w:t>вызванных пожарами</w:t>
      </w:r>
    </w:p>
    <w:p w:rsidR="00B7212D" w:rsidRPr="00B7212D" w:rsidRDefault="00B7212D" w:rsidP="00B7212D">
      <w:pPr>
        <w:ind w:firstLine="709"/>
        <w:rPr>
          <w:rFonts w:ascii="Times New Roman" w:hAnsi="Times New Roman"/>
          <w:b/>
          <w:lang w:val="ru-RU"/>
        </w:rPr>
      </w:pPr>
    </w:p>
    <w:p w:rsidR="00B7212D" w:rsidRPr="00B7212D" w:rsidRDefault="00B7212D" w:rsidP="00B7212D">
      <w:pPr>
        <w:ind w:firstLine="709"/>
        <w:jc w:val="center"/>
        <w:rPr>
          <w:rFonts w:ascii="Times New Roman" w:hAnsi="Times New Roman"/>
          <w:b/>
          <w:lang w:val="ru-RU"/>
        </w:rPr>
      </w:pPr>
    </w:p>
    <w:p w:rsidR="00B7212D" w:rsidRPr="00B7212D" w:rsidRDefault="00B7212D" w:rsidP="00B7212D">
      <w:pPr>
        <w:ind w:firstLine="709"/>
        <w:jc w:val="both"/>
        <w:rPr>
          <w:rFonts w:ascii="Times New Roman" w:hAnsi="Times New Roman"/>
          <w:b/>
          <w:lang w:val="ru-RU"/>
        </w:rPr>
      </w:pPr>
      <w:r w:rsidRPr="00B7212D">
        <w:rPr>
          <w:rFonts w:ascii="Times New Roman" w:hAnsi="Times New Roman"/>
          <w:lang w:val="ru-RU"/>
        </w:rPr>
        <w:t xml:space="preserve">Управление Росреестра по Новосибирской области в целях профилактики и предупреждения </w:t>
      </w:r>
      <w:r w:rsidRPr="00B7212D">
        <w:rPr>
          <w:rStyle w:val="13"/>
          <w:sz w:val="24"/>
          <w:szCs w:val="24"/>
        </w:rPr>
        <w:t>чрезвычайных ситуаций на территории Новосибирской области,</w:t>
      </w:r>
      <w:r w:rsidRPr="00B7212D">
        <w:rPr>
          <w:rFonts w:ascii="Times New Roman" w:hAnsi="Times New Roman"/>
          <w:lang w:val="ru-RU"/>
        </w:rPr>
        <w:t xml:space="preserve"> вызванных пожарами, возникшими, в том числе, при сплошном выжигании растительности (палами) информирует население </w:t>
      </w:r>
      <w:r w:rsidRPr="00B7212D">
        <w:rPr>
          <w:rFonts w:ascii="Times New Roman" w:hAnsi="Times New Roman"/>
          <w:b/>
          <w:lang w:val="ru-RU"/>
        </w:rPr>
        <w:t>о необходимости соблюдения мер пожарной безопасности.</w:t>
      </w:r>
    </w:p>
    <w:p w:rsidR="00B7212D" w:rsidRPr="00B7212D" w:rsidRDefault="00B7212D" w:rsidP="00B7212D">
      <w:pPr>
        <w:tabs>
          <w:tab w:val="right" w:pos="8259"/>
        </w:tabs>
        <w:ind w:right="60" w:firstLine="709"/>
        <w:jc w:val="both"/>
        <w:rPr>
          <w:rFonts w:ascii="Times New Roman" w:hAnsi="Times New Roman"/>
          <w:lang w:val="ru-RU"/>
        </w:rPr>
      </w:pPr>
      <w:r w:rsidRPr="00B7212D">
        <w:rPr>
          <w:rFonts w:ascii="Times New Roman" w:hAnsi="Times New Roman"/>
          <w:lang w:val="ru-RU"/>
        </w:rPr>
        <w:t xml:space="preserve">В целях обеспечения первичных мер пожарной безопасности на период действия особого противопожарного режима запрещено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 </w:t>
      </w:r>
    </w:p>
    <w:p w:rsidR="00B7212D" w:rsidRPr="00B7212D" w:rsidRDefault="00B7212D" w:rsidP="00B7212D">
      <w:pPr>
        <w:ind w:firstLine="709"/>
        <w:jc w:val="both"/>
        <w:rPr>
          <w:rFonts w:ascii="Times New Roman" w:hAnsi="Times New Roman"/>
          <w:shd w:val="clear" w:color="auto" w:fill="FFFFFF"/>
          <w:lang w:val="ru-RU"/>
        </w:rPr>
      </w:pPr>
      <w:r w:rsidRPr="00B7212D">
        <w:rPr>
          <w:rFonts w:ascii="Times New Roman" w:hAnsi="Times New Roman"/>
          <w:lang w:val="ru-RU"/>
        </w:rPr>
        <w:t xml:space="preserve">При  выявлении  фактов  выжигания сухой травянистой растительности, стерни, пожнивных остатков на землях сельхозназначения и землях запаса, разведение костров на полях собственниками (арендаторами) земельных участков, сотрудники Управления </w:t>
      </w:r>
      <w:r w:rsidRPr="00B7212D">
        <w:rPr>
          <w:rFonts w:ascii="Times New Roman" w:hAnsi="Times New Roman"/>
          <w:lang w:val="ru-RU"/>
        </w:rPr>
        <w:lastRenderedPageBreak/>
        <w:t xml:space="preserve">незамедлительно оповещают Главное управление МЧС России по Новосибирской области, Управление Россельхознадзора по Новосибирской области, </w:t>
      </w:r>
      <w:r w:rsidRPr="00B7212D">
        <w:rPr>
          <w:rFonts w:ascii="Times New Roman" w:hAnsi="Times New Roman"/>
          <w:shd w:val="clear" w:color="auto" w:fill="FFFFFF"/>
          <w:lang w:val="ru-RU"/>
        </w:rPr>
        <w:t>Департамент Росприроднадзора по Сибирскому федеральному округу.</w:t>
      </w:r>
    </w:p>
    <w:p w:rsidR="00B7212D" w:rsidRPr="00B7212D" w:rsidRDefault="00B7212D" w:rsidP="00B7212D">
      <w:pPr>
        <w:ind w:firstLine="709"/>
        <w:jc w:val="both"/>
        <w:rPr>
          <w:rFonts w:ascii="Times New Roman" w:hAnsi="Times New Roman"/>
          <w:shd w:val="clear" w:color="auto" w:fill="FFFFFF"/>
          <w:lang w:val="ru-RU"/>
        </w:rPr>
      </w:pPr>
      <w:r w:rsidRPr="00B7212D">
        <w:rPr>
          <w:rFonts w:ascii="Times New Roman" w:hAnsi="Times New Roman"/>
          <w:shd w:val="clear" w:color="auto" w:fill="FFFFFF"/>
          <w:lang w:val="ru-RU"/>
        </w:rPr>
        <w:t>В отношении нарушителей противопожарного режима законодательством Российской Федерации  предусмотрена административная  и  уголовная ответственность.</w:t>
      </w:r>
    </w:p>
    <w:p w:rsidR="00B7212D" w:rsidRPr="00B7212D" w:rsidRDefault="00B7212D" w:rsidP="00B7212D">
      <w:pPr>
        <w:ind w:firstLine="709"/>
        <w:jc w:val="both"/>
        <w:rPr>
          <w:rFonts w:ascii="Times New Roman" w:hAnsi="Times New Roman"/>
          <w:lang w:val="ru-RU"/>
        </w:rPr>
      </w:pPr>
    </w:p>
    <w:p w:rsidR="00B7212D" w:rsidRPr="00B7212D" w:rsidRDefault="00B7212D" w:rsidP="00B7212D">
      <w:pPr>
        <w:ind w:firstLine="709"/>
        <w:jc w:val="both"/>
        <w:rPr>
          <w:rFonts w:ascii="Times New Roman" w:hAnsi="Times New Roman"/>
          <w:lang w:val="ru-RU"/>
        </w:rPr>
      </w:pPr>
    </w:p>
    <w:p w:rsidR="00B7212D" w:rsidRPr="00B7212D" w:rsidRDefault="00B7212D" w:rsidP="00B7212D">
      <w:pPr>
        <w:jc w:val="both"/>
        <w:rPr>
          <w:rFonts w:ascii="Times New Roman" w:hAnsi="Times New Roman"/>
          <w:i/>
          <w:lang w:val="ru-RU"/>
        </w:rPr>
      </w:pPr>
      <w:r w:rsidRPr="00B7212D">
        <w:rPr>
          <w:rFonts w:ascii="Times New Roman" w:hAnsi="Times New Roman"/>
          <w:i/>
          <w:lang w:val="ru-RU"/>
        </w:rPr>
        <w:t xml:space="preserve"> Н.А.Ряшенцева, заместитель главного</w:t>
      </w:r>
    </w:p>
    <w:p w:rsidR="00B7212D" w:rsidRPr="00B7212D" w:rsidRDefault="00B7212D" w:rsidP="00B7212D">
      <w:pPr>
        <w:jc w:val="both"/>
        <w:rPr>
          <w:rFonts w:ascii="Times New Roman" w:hAnsi="Times New Roman"/>
          <w:i/>
          <w:lang w:val="ru-RU"/>
        </w:rPr>
      </w:pPr>
      <w:r w:rsidRPr="00B7212D">
        <w:rPr>
          <w:rFonts w:ascii="Times New Roman" w:hAnsi="Times New Roman"/>
          <w:i/>
          <w:lang w:val="ru-RU"/>
        </w:rPr>
        <w:t xml:space="preserve"> государственного инспектора Сузунского</w:t>
      </w:r>
    </w:p>
    <w:p w:rsidR="00B7212D" w:rsidRPr="00B7212D" w:rsidRDefault="00B7212D" w:rsidP="00B7212D">
      <w:pPr>
        <w:jc w:val="both"/>
        <w:rPr>
          <w:rFonts w:ascii="Times New Roman" w:hAnsi="Times New Roman"/>
          <w:i/>
          <w:lang w:val="ru-RU"/>
        </w:rPr>
      </w:pPr>
      <w:r w:rsidRPr="00B7212D">
        <w:rPr>
          <w:rFonts w:ascii="Times New Roman" w:hAnsi="Times New Roman"/>
          <w:i/>
          <w:lang w:val="ru-RU"/>
        </w:rPr>
        <w:t xml:space="preserve"> района по использованию и охране</w:t>
      </w:r>
    </w:p>
    <w:p w:rsidR="00B7212D" w:rsidRPr="00B7212D" w:rsidRDefault="00B7212D" w:rsidP="00B7212D">
      <w:pPr>
        <w:jc w:val="both"/>
        <w:rPr>
          <w:rFonts w:ascii="Times New Roman" w:hAnsi="Times New Roman"/>
          <w:lang w:val="ru-RU"/>
        </w:rPr>
      </w:pPr>
      <w:r w:rsidRPr="00B7212D">
        <w:rPr>
          <w:rFonts w:ascii="Times New Roman" w:hAnsi="Times New Roman"/>
          <w:i/>
          <w:lang w:val="ru-RU"/>
        </w:rPr>
        <w:t>земель Управления Росреестра по Новосибирской области</w:t>
      </w:r>
      <w:r w:rsidRPr="00B7212D">
        <w:rPr>
          <w:rFonts w:ascii="Times New Roman" w:hAnsi="Times New Roman"/>
          <w:i/>
          <w:lang w:val="ru-RU"/>
        </w:rPr>
        <w:tab/>
      </w:r>
    </w:p>
    <w:p w:rsidR="005B4E09" w:rsidRDefault="005B4E09" w:rsidP="005B4E09">
      <w:pPr>
        <w:jc w:val="center"/>
        <w:rPr>
          <w:rFonts w:ascii="Times New Roman" w:hAnsi="Times New Roman"/>
          <w:b/>
          <w:lang w:val="ru-RU"/>
        </w:rPr>
      </w:pPr>
    </w:p>
    <w:p w:rsidR="005B4E09" w:rsidRDefault="005B4E09" w:rsidP="005B4E09">
      <w:pPr>
        <w:jc w:val="center"/>
        <w:rPr>
          <w:rFonts w:ascii="Times New Roman" w:hAnsi="Times New Roman"/>
          <w:b/>
          <w:lang w:val="ru-RU"/>
        </w:rPr>
      </w:pPr>
    </w:p>
    <w:p w:rsidR="005B4E09" w:rsidRDefault="005B4E09" w:rsidP="005B4E09">
      <w:pPr>
        <w:jc w:val="center"/>
        <w:rPr>
          <w:rFonts w:ascii="Times New Roman" w:hAnsi="Times New Roman"/>
          <w:b/>
          <w:lang w:val="ru-RU"/>
        </w:rPr>
      </w:pPr>
    </w:p>
    <w:p w:rsidR="005B4E09" w:rsidRPr="005B4E09" w:rsidRDefault="005B4E09" w:rsidP="005B4E09">
      <w:pPr>
        <w:jc w:val="center"/>
        <w:rPr>
          <w:rFonts w:ascii="Times New Roman" w:hAnsi="Times New Roman"/>
          <w:b/>
          <w:lang w:val="ru-RU"/>
        </w:rPr>
      </w:pPr>
      <w:r w:rsidRPr="005B4E09">
        <w:rPr>
          <w:rFonts w:ascii="Times New Roman" w:hAnsi="Times New Roman"/>
          <w:b/>
          <w:lang w:val="ru-RU"/>
        </w:rPr>
        <w:t xml:space="preserve">Административное обследование </w:t>
      </w:r>
    </w:p>
    <w:p w:rsidR="005B4E09" w:rsidRPr="005B4E09" w:rsidRDefault="005B4E09" w:rsidP="005B4E09">
      <w:pPr>
        <w:jc w:val="center"/>
        <w:rPr>
          <w:rFonts w:ascii="Times New Roman" w:hAnsi="Times New Roman"/>
          <w:b/>
          <w:lang w:val="ru-RU"/>
        </w:rPr>
      </w:pPr>
      <w:r w:rsidRPr="005B4E09">
        <w:rPr>
          <w:rFonts w:ascii="Times New Roman" w:hAnsi="Times New Roman"/>
          <w:b/>
          <w:lang w:val="ru-RU"/>
        </w:rPr>
        <w:t xml:space="preserve">объектов земельных отношений </w:t>
      </w:r>
    </w:p>
    <w:p w:rsidR="005B4E09" w:rsidRPr="005B4E09" w:rsidRDefault="005B4E09" w:rsidP="005B4E09">
      <w:pPr>
        <w:jc w:val="center"/>
        <w:rPr>
          <w:rFonts w:ascii="Times New Roman" w:hAnsi="Times New Roman"/>
          <w:b/>
          <w:lang w:val="ru-RU"/>
        </w:rPr>
      </w:pPr>
      <w:r w:rsidRPr="005B4E09">
        <w:rPr>
          <w:rFonts w:ascii="Times New Roman" w:hAnsi="Times New Roman"/>
          <w:b/>
          <w:lang w:val="ru-RU"/>
        </w:rPr>
        <w:t xml:space="preserve">при осуществлении надзорных мероприятий </w:t>
      </w:r>
    </w:p>
    <w:p w:rsidR="005B4E09" w:rsidRPr="005B4E09" w:rsidRDefault="005B4E09" w:rsidP="005B4E09">
      <w:pPr>
        <w:jc w:val="center"/>
        <w:rPr>
          <w:rFonts w:ascii="Times New Roman" w:hAnsi="Times New Roman"/>
          <w:b/>
          <w:lang w:val="ru-RU"/>
        </w:rPr>
      </w:pPr>
    </w:p>
    <w:p w:rsidR="005B4E09" w:rsidRPr="005B4E09" w:rsidRDefault="005B4E09" w:rsidP="005B4E09">
      <w:pPr>
        <w:ind w:firstLine="708"/>
        <w:jc w:val="both"/>
        <w:rPr>
          <w:rFonts w:ascii="Times New Roman" w:hAnsi="Times New Roman"/>
          <w:lang w:val="ru-RU"/>
        </w:rPr>
      </w:pPr>
      <w:r w:rsidRPr="005B4E09">
        <w:rPr>
          <w:rFonts w:ascii="Times New Roman" w:hAnsi="Times New Roman"/>
          <w:lang w:val="ru-RU"/>
        </w:rPr>
        <w:t>Одной из форм деятельности Управления Росреестра по Новосибирской области является  систематическое наблюдение за исполнением требований земельного законодательства  при  осуществлении государственного земельного надзора в форме административных обследований объектов земельных отношений.</w:t>
      </w:r>
    </w:p>
    <w:p w:rsidR="005B4E09" w:rsidRPr="005B4E09" w:rsidRDefault="005B4E09" w:rsidP="005B4E09">
      <w:pPr>
        <w:ind w:firstLine="708"/>
        <w:jc w:val="both"/>
        <w:rPr>
          <w:rFonts w:ascii="Times New Roman" w:hAnsi="Times New Roman"/>
          <w:lang w:val="ru-RU"/>
        </w:rPr>
      </w:pPr>
      <w:r w:rsidRPr="005B4E09">
        <w:rPr>
          <w:rFonts w:ascii="Times New Roman" w:hAnsi="Times New Roman"/>
          <w:lang w:val="ru-RU"/>
        </w:rPr>
        <w:t xml:space="preserve">При административном обследовании объектов земельных отношений Управлением Росреестра используется: </w:t>
      </w:r>
    </w:p>
    <w:p w:rsidR="005B4E09" w:rsidRPr="005B4E09" w:rsidRDefault="005B4E09" w:rsidP="005B4E09">
      <w:pPr>
        <w:ind w:firstLine="708"/>
        <w:jc w:val="both"/>
        <w:rPr>
          <w:rFonts w:ascii="Times New Roman" w:hAnsi="Times New Roman"/>
          <w:lang w:val="ru-RU"/>
        </w:rPr>
      </w:pPr>
      <w:r w:rsidRPr="005B4E09">
        <w:rPr>
          <w:rFonts w:ascii="Times New Roman" w:hAnsi="Times New Roman"/>
          <w:lang w:val="ru-RU"/>
        </w:rPr>
        <w:t xml:space="preserve">- информация, содержащаяся в государственных и муниципальных информационных системах, открытых и общедоступных информационных ресурсах, архивных фондах, </w:t>
      </w:r>
    </w:p>
    <w:p w:rsidR="005B4E09" w:rsidRPr="005B4E09" w:rsidRDefault="005B4E09" w:rsidP="005B4E09">
      <w:pPr>
        <w:ind w:firstLine="708"/>
        <w:jc w:val="both"/>
        <w:rPr>
          <w:rFonts w:ascii="Times New Roman" w:hAnsi="Times New Roman"/>
          <w:lang w:val="ru-RU"/>
        </w:rPr>
      </w:pPr>
      <w:r w:rsidRPr="005B4E09">
        <w:rPr>
          <w:rFonts w:ascii="Times New Roman" w:hAnsi="Times New Roman"/>
          <w:lang w:val="ru-RU"/>
        </w:rPr>
        <w:t xml:space="preserve">- информация, получения в ходе осуществления государственного мониторинга земель, </w:t>
      </w:r>
    </w:p>
    <w:p w:rsidR="005B4E09" w:rsidRPr="005B4E09" w:rsidRDefault="005B4E09" w:rsidP="005B4E09">
      <w:pPr>
        <w:ind w:firstLine="708"/>
        <w:jc w:val="both"/>
        <w:rPr>
          <w:rFonts w:ascii="Times New Roman" w:hAnsi="Times New Roman"/>
          <w:lang w:val="ru-RU"/>
        </w:rPr>
      </w:pPr>
      <w:r w:rsidRPr="005B4E09">
        <w:rPr>
          <w:rFonts w:ascii="Times New Roman" w:hAnsi="Times New Roman"/>
          <w:lang w:val="ru-RU"/>
        </w:rPr>
        <w:t xml:space="preserve">- документы, подготовленные в результате проведения землеустройства, </w:t>
      </w:r>
    </w:p>
    <w:p w:rsidR="005B4E09" w:rsidRPr="005B4E09" w:rsidRDefault="005B4E09" w:rsidP="005B4E09">
      <w:pPr>
        <w:ind w:firstLine="708"/>
        <w:jc w:val="both"/>
        <w:rPr>
          <w:rFonts w:ascii="Times New Roman" w:hAnsi="Times New Roman"/>
          <w:lang w:val="ru-RU"/>
        </w:rPr>
      </w:pPr>
      <w:r w:rsidRPr="005B4E09">
        <w:rPr>
          <w:rFonts w:ascii="Times New Roman" w:hAnsi="Times New Roman"/>
          <w:lang w:val="ru-RU"/>
        </w:rPr>
        <w:t>- информация, полученная дистанционными методами и другие методы.</w:t>
      </w:r>
    </w:p>
    <w:p w:rsidR="005B4E09" w:rsidRPr="005B4E09" w:rsidRDefault="005B4E09" w:rsidP="005B4E09">
      <w:pPr>
        <w:pStyle w:val="ac"/>
        <w:spacing w:before="120"/>
        <w:ind w:left="0"/>
        <w:jc w:val="both"/>
        <w:rPr>
          <w:rFonts w:ascii="Times New Roman" w:hAnsi="Times New Roman"/>
          <w:lang w:val="ru-RU"/>
        </w:rPr>
      </w:pPr>
      <w:r w:rsidRPr="005B4E09">
        <w:rPr>
          <w:rFonts w:ascii="Times New Roman" w:hAnsi="Times New Roman"/>
          <w:lang w:val="ru-RU"/>
        </w:rPr>
        <w:t xml:space="preserve">         Внеплановые проверки  на основании данных административных обследований объектов земельных отношений корректируются ежемесячно.</w:t>
      </w:r>
    </w:p>
    <w:p w:rsidR="005B4E09" w:rsidRPr="005B4E09" w:rsidRDefault="005B4E09" w:rsidP="005B4E09">
      <w:pPr>
        <w:ind w:firstLine="708"/>
        <w:jc w:val="both"/>
        <w:rPr>
          <w:rFonts w:ascii="Times New Roman" w:hAnsi="Times New Roman"/>
          <w:lang w:val="ru-RU"/>
        </w:rPr>
      </w:pPr>
      <w:r w:rsidRPr="005B4E09">
        <w:rPr>
          <w:rFonts w:ascii="Times New Roman" w:hAnsi="Times New Roman"/>
          <w:lang w:val="ru-RU"/>
        </w:rPr>
        <w:t xml:space="preserve">По итогам работы восьми месяцев 2020 года Сузунским отделом Росреестра проведено 264 административных  обследований объектов земельных отношений, по результатам которых  будут назначены внеплановые проверки соблюдения гражданами земельного законодательства в течение 2020-2021 гг.  </w:t>
      </w:r>
    </w:p>
    <w:p w:rsidR="005B4E09" w:rsidRPr="005B4E09" w:rsidRDefault="005B4E09" w:rsidP="005B4E09">
      <w:pPr>
        <w:pStyle w:val="ac"/>
        <w:spacing w:before="120"/>
        <w:ind w:left="0"/>
        <w:jc w:val="both"/>
        <w:rPr>
          <w:rFonts w:ascii="Times New Roman" w:hAnsi="Times New Roman"/>
          <w:lang w:val="ru-RU"/>
        </w:rPr>
      </w:pPr>
      <w:r w:rsidRPr="005B4E09">
        <w:rPr>
          <w:rFonts w:ascii="Times New Roman" w:hAnsi="Times New Roman"/>
          <w:lang w:val="ru-RU"/>
        </w:rPr>
        <w:t xml:space="preserve">          Информацию о проведении  проверок можно получить по телефону 8(383-46) 222-35.</w:t>
      </w:r>
      <w:r w:rsidRPr="005B4E09">
        <w:rPr>
          <w:rFonts w:ascii="Times New Roman" w:hAnsi="Times New Roman"/>
          <w:b/>
          <w:lang w:val="ru-RU"/>
        </w:rPr>
        <w:t xml:space="preserve">  </w:t>
      </w:r>
    </w:p>
    <w:p w:rsidR="005B4E09" w:rsidRPr="005B4E09" w:rsidRDefault="005B4E09" w:rsidP="005B4E09">
      <w:pPr>
        <w:spacing w:before="120"/>
        <w:jc w:val="both"/>
        <w:rPr>
          <w:rFonts w:ascii="Times New Roman" w:hAnsi="Times New Roman"/>
          <w:lang w:val="ru-RU"/>
        </w:rPr>
      </w:pPr>
      <w:r w:rsidRPr="005B4E09">
        <w:rPr>
          <w:rFonts w:ascii="Times New Roman" w:hAnsi="Times New Roman"/>
          <w:lang w:val="ru-RU"/>
        </w:rPr>
        <w:t xml:space="preserve">       </w:t>
      </w:r>
    </w:p>
    <w:p w:rsidR="005B4E09" w:rsidRPr="005B4E09" w:rsidRDefault="005B4E09" w:rsidP="005B4E09">
      <w:pPr>
        <w:pStyle w:val="11"/>
        <w:rPr>
          <w:sz w:val="24"/>
          <w:szCs w:val="24"/>
        </w:rPr>
      </w:pPr>
      <w:r w:rsidRPr="005B4E09">
        <w:rPr>
          <w:sz w:val="24"/>
          <w:szCs w:val="24"/>
        </w:rPr>
        <w:t>Н.А. Ряшенцева, заместитель главного</w:t>
      </w:r>
    </w:p>
    <w:p w:rsidR="005B4E09" w:rsidRPr="005B4E09" w:rsidRDefault="005B4E09" w:rsidP="005B4E09">
      <w:pPr>
        <w:pStyle w:val="11"/>
        <w:rPr>
          <w:sz w:val="24"/>
          <w:szCs w:val="24"/>
        </w:rPr>
      </w:pPr>
      <w:r w:rsidRPr="005B4E09">
        <w:rPr>
          <w:sz w:val="24"/>
          <w:szCs w:val="24"/>
        </w:rPr>
        <w:t xml:space="preserve"> государственного инспектора</w:t>
      </w:r>
    </w:p>
    <w:p w:rsidR="005B4E09" w:rsidRPr="005B4E09" w:rsidRDefault="005B4E09" w:rsidP="005B4E09">
      <w:pPr>
        <w:pStyle w:val="11"/>
        <w:rPr>
          <w:sz w:val="24"/>
          <w:szCs w:val="24"/>
        </w:rPr>
      </w:pPr>
      <w:r w:rsidRPr="005B4E09">
        <w:rPr>
          <w:sz w:val="24"/>
          <w:szCs w:val="24"/>
        </w:rPr>
        <w:t xml:space="preserve"> Сузунского района по использованию</w:t>
      </w:r>
    </w:p>
    <w:p w:rsidR="005B4E09" w:rsidRPr="005B4E09" w:rsidRDefault="005B4E09" w:rsidP="005B4E09">
      <w:pPr>
        <w:pStyle w:val="11"/>
        <w:rPr>
          <w:sz w:val="24"/>
          <w:szCs w:val="24"/>
        </w:rPr>
      </w:pPr>
      <w:r w:rsidRPr="005B4E09">
        <w:rPr>
          <w:sz w:val="24"/>
          <w:szCs w:val="24"/>
        </w:rPr>
        <w:t xml:space="preserve"> и охране земель Управления Росреестра</w:t>
      </w:r>
    </w:p>
    <w:p w:rsidR="005B4E09" w:rsidRPr="005B4E09" w:rsidRDefault="005B4E09" w:rsidP="005B4E09">
      <w:pPr>
        <w:pStyle w:val="11"/>
        <w:rPr>
          <w:sz w:val="24"/>
          <w:szCs w:val="24"/>
        </w:rPr>
      </w:pPr>
      <w:r w:rsidRPr="005B4E09">
        <w:rPr>
          <w:sz w:val="24"/>
          <w:szCs w:val="24"/>
        </w:rPr>
        <w:t xml:space="preserve"> по Новосибирской области</w:t>
      </w:r>
      <w:r w:rsidRPr="005B4E09">
        <w:rPr>
          <w:sz w:val="24"/>
          <w:szCs w:val="24"/>
        </w:rPr>
        <w:tab/>
      </w:r>
      <w:r w:rsidRPr="005B4E09">
        <w:rPr>
          <w:sz w:val="24"/>
          <w:szCs w:val="24"/>
        </w:rPr>
        <w:tab/>
      </w:r>
      <w:r w:rsidRPr="005B4E09">
        <w:rPr>
          <w:sz w:val="24"/>
          <w:szCs w:val="24"/>
        </w:rPr>
        <w:tab/>
      </w:r>
      <w:r w:rsidRPr="005B4E09">
        <w:rPr>
          <w:sz w:val="24"/>
          <w:szCs w:val="24"/>
        </w:rPr>
        <w:tab/>
      </w:r>
      <w:r w:rsidRPr="005B4E09">
        <w:rPr>
          <w:sz w:val="24"/>
          <w:szCs w:val="24"/>
        </w:rPr>
        <w:tab/>
      </w:r>
      <w:r w:rsidRPr="005B4E09">
        <w:rPr>
          <w:sz w:val="24"/>
          <w:szCs w:val="24"/>
        </w:rPr>
        <w:tab/>
      </w:r>
    </w:p>
    <w:p w:rsidR="005B4E09" w:rsidRPr="005B4E09" w:rsidRDefault="005B4E09" w:rsidP="005B4E09">
      <w:pPr>
        <w:pStyle w:val="11"/>
        <w:rPr>
          <w:sz w:val="24"/>
          <w:szCs w:val="24"/>
        </w:rPr>
      </w:pPr>
    </w:p>
    <w:p w:rsidR="005B4E09" w:rsidRPr="005B4E09" w:rsidRDefault="005B4E09" w:rsidP="005B4E09">
      <w:pPr>
        <w:ind w:firstLine="708"/>
        <w:jc w:val="both"/>
        <w:rPr>
          <w:rFonts w:ascii="Times New Roman" w:hAnsi="Times New Roman"/>
          <w:lang w:val="ru-RU"/>
        </w:rPr>
      </w:pPr>
    </w:p>
    <w:p w:rsidR="005B4E09" w:rsidRPr="005B4E09" w:rsidRDefault="005B4E09" w:rsidP="005B4E09">
      <w:pPr>
        <w:jc w:val="center"/>
        <w:rPr>
          <w:rFonts w:ascii="Times New Roman" w:hAnsi="Times New Roman"/>
          <w:b/>
          <w:lang w:val="ru-RU"/>
        </w:rPr>
      </w:pPr>
      <w:r w:rsidRPr="005B4E09">
        <w:rPr>
          <w:rFonts w:ascii="Times New Roman" w:hAnsi="Times New Roman"/>
          <w:b/>
          <w:lang w:val="ru-RU"/>
        </w:rPr>
        <w:t>Вниманию пользователей земельных участков!</w:t>
      </w:r>
    </w:p>
    <w:p w:rsidR="005B4E09" w:rsidRPr="005B4E09" w:rsidRDefault="005B4E09" w:rsidP="005B4E09">
      <w:pPr>
        <w:jc w:val="center"/>
        <w:rPr>
          <w:rFonts w:ascii="Times New Roman" w:hAnsi="Times New Roman"/>
          <w:b/>
          <w:lang w:val="ru-RU"/>
        </w:rPr>
      </w:pPr>
    </w:p>
    <w:p w:rsidR="005B4E09" w:rsidRPr="005B4E09" w:rsidRDefault="005B4E09" w:rsidP="005B4E09">
      <w:pPr>
        <w:autoSpaceDE w:val="0"/>
        <w:autoSpaceDN w:val="0"/>
        <w:adjustRightInd w:val="0"/>
        <w:ind w:firstLine="709"/>
        <w:jc w:val="both"/>
        <w:rPr>
          <w:rFonts w:ascii="Times New Roman" w:hAnsi="Times New Roman"/>
          <w:lang w:val="ru-RU"/>
        </w:rPr>
      </w:pPr>
      <w:r w:rsidRPr="005B4E09">
        <w:rPr>
          <w:rFonts w:ascii="Times New Roman" w:hAnsi="Times New Roman"/>
          <w:lang w:val="ru-RU"/>
        </w:rPr>
        <w:t>Сузунский отдел Управления Росреестра по Новосибирской области информирует, что земельные участки, поставленные на кадастровый учет до 1 марта 2008 года, но права на которые не зарегистрированы, подлежат снятию с кадастрового учета. Таковы требования Федерального закона от 13.07.2015 № 218-ФЗ.</w:t>
      </w:r>
    </w:p>
    <w:p w:rsidR="005B4E09" w:rsidRPr="005B4E09" w:rsidRDefault="005B4E09" w:rsidP="005B4E09">
      <w:pPr>
        <w:autoSpaceDE w:val="0"/>
        <w:autoSpaceDN w:val="0"/>
        <w:adjustRightInd w:val="0"/>
        <w:ind w:firstLine="709"/>
        <w:jc w:val="both"/>
        <w:rPr>
          <w:rFonts w:ascii="Times New Roman" w:hAnsi="Times New Roman"/>
          <w:lang w:val="ru-RU"/>
        </w:rPr>
      </w:pPr>
      <w:r w:rsidRPr="005B4E09">
        <w:rPr>
          <w:rFonts w:ascii="Times New Roman" w:hAnsi="Times New Roman"/>
          <w:lang w:val="ru-RU"/>
        </w:rPr>
        <w:t>Снятые с кадастрового учета земельные участки выбывают из гражданского оборота и не могут быть предметами сделок.</w:t>
      </w:r>
    </w:p>
    <w:p w:rsidR="005B4E09" w:rsidRPr="005B4E09" w:rsidRDefault="005B4E09" w:rsidP="005B4E09">
      <w:pPr>
        <w:autoSpaceDE w:val="0"/>
        <w:autoSpaceDN w:val="0"/>
        <w:adjustRightInd w:val="0"/>
        <w:ind w:firstLine="709"/>
        <w:jc w:val="both"/>
        <w:rPr>
          <w:rFonts w:ascii="Times New Roman" w:hAnsi="Times New Roman"/>
          <w:lang w:val="ru-RU"/>
        </w:rPr>
      </w:pPr>
      <w:r w:rsidRPr="005B4E09">
        <w:rPr>
          <w:rFonts w:ascii="Times New Roman" w:hAnsi="Times New Roman"/>
          <w:lang w:val="ru-RU"/>
        </w:rPr>
        <w:lastRenderedPageBreak/>
        <w:t>Для восстановления земельных участков заинтересованным лицам придется заново проводить межевание земельных участков, что повлечет дополнительные финансовые затраты, а в некоторых случаях это возможно будет сделать только в судебном порядке.</w:t>
      </w:r>
    </w:p>
    <w:p w:rsidR="005B4E09" w:rsidRPr="005B4E09" w:rsidRDefault="005B4E09" w:rsidP="005B4E09">
      <w:pPr>
        <w:autoSpaceDE w:val="0"/>
        <w:autoSpaceDN w:val="0"/>
        <w:adjustRightInd w:val="0"/>
        <w:ind w:firstLine="708"/>
        <w:jc w:val="both"/>
        <w:rPr>
          <w:rFonts w:ascii="Times New Roman" w:hAnsi="Times New Roman"/>
          <w:lang w:val="ru-RU"/>
        </w:rPr>
      </w:pPr>
      <w:r w:rsidRPr="005B4E09">
        <w:rPr>
          <w:rFonts w:ascii="Times New Roman" w:hAnsi="Times New Roman"/>
          <w:lang w:val="ru-RU"/>
        </w:rPr>
        <w:t>С 1 января 2017 года при отсутствии в Едином государственном реестре недвижимости необходимых сведений о земельных участках или расположенных на них зданиях Управление Росреестра по Новосибирской области направляет запросы в органы власти о наличии документов для регистрации прав. Если в течение трех месяцев со дня направления запросов ответы не поступают или поступит информация об отсутствии документов, такие земельные участки будут сняты с кадастрового учета.</w:t>
      </w:r>
    </w:p>
    <w:p w:rsidR="005B4E09" w:rsidRPr="005B4E09" w:rsidRDefault="005B4E09" w:rsidP="005B4E09">
      <w:pPr>
        <w:autoSpaceDE w:val="0"/>
        <w:autoSpaceDN w:val="0"/>
        <w:adjustRightInd w:val="0"/>
        <w:ind w:firstLine="709"/>
        <w:jc w:val="both"/>
        <w:rPr>
          <w:rFonts w:ascii="Times New Roman" w:hAnsi="Times New Roman"/>
          <w:lang w:val="ru-RU"/>
        </w:rPr>
      </w:pPr>
      <w:r w:rsidRPr="005B4E09">
        <w:rPr>
          <w:rFonts w:ascii="Times New Roman" w:hAnsi="Times New Roman"/>
          <w:lang w:val="ru-RU"/>
        </w:rPr>
        <w:t>Для недопущения подобных ситуаций Управление Росреестра по Новосибирской области рекомендует своевременно оформить права на земельные участки.</w:t>
      </w:r>
    </w:p>
    <w:p w:rsidR="005B4E09" w:rsidRPr="005B4E09" w:rsidRDefault="005B4E09" w:rsidP="005B4E09">
      <w:pPr>
        <w:autoSpaceDE w:val="0"/>
        <w:autoSpaceDN w:val="0"/>
        <w:adjustRightInd w:val="0"/>
        <w:ind w:firstLine="709"/>
        <w:jc w:val="both"/>
        <w:rPr>
          <w:rFonts w:ascii="Times New Roman" w:hAnsi="Times New Roman"/>
          <w:lang w:val="ru-RU"/>
        </w:rPr>
      </w:pPr>
      <w:r w:rsidRPr="005B4E09">
        <w:rPr>
          <w:rFonts w:ascii="Times New Roman" w:hAnsi="Times New Roman"/>
          <w:lang w:val="ru-RU"/>
        </w:rPr>
        <w:t>За консультацией по данному вопросу заинтересованные лица могут обратиться к начальнику  Сузунского отдела Управления Росреестра по Новосибирской области  Кошелеву Владимиру Алексеевичу по телефону (383 46) 22-150.</w:t>
      </w:r>
    </w:p>
    <w:p w:rsidR="005B4E09" w:rsidRPr="005B4E09" w:rsidRDefault="005B4E09" w:rsidP="005B4E09">
      <w:pPr>
        <w:autoSpaceDE w:val="0"/>
        <w:autoSpaceDN w:val="0"/>
        <w:adjustRightInd w:val="0"/>
        <w:ind w:firstLine="709"/>
        <w:jc w:val="both"/>
        <w:rPr>
          <w:rFonts w:ascii="Times New Roman" w:hAnsi="Times New Roman"/>
          <w:lang w:val="ru-RU"/>
        </w:rPr>
      </w:pPr>
      <w:r w:rsidRPr="005B4E09">
        <w:rPr>
          <w:rFonts w:ascii="Times New Roman" w:hAnsi="Times New Roman"/>
          <w:lang w:val="ru-RU"/>
        </w:rPr>
        <w:t xml:space="preserve">С  общедоступными сведениями о характеристиках земельных участков и зарегистрированных правах на них может бесплатно ознакомиться любое заинтересованное лицо с помощью электронного сервиса «Справочная информация по объектам недвижимости в режиме </w:t>
      </w:r>
      <w:r w:rsidRPr="005B4E09">
        <w:rPr>
          <w:rFonts w:ascii="Times New Roman" w:hAnsi="Times New Roman"/>
        </w:rPr>
        <w:t>online</w:t>
      </w:r>
      <w:r w:rsidRPr="005B4E09">
        <w:rPr>
          <w:rFonts w:ascii="Times New Roman" w:hAnsi="Times New Roman"/>
          <w:lang w:val="ru-RU"/>
        </w:rPr>
        <w:t xml:space="preserve">» на официальном сайте Росреестра в сети Интернет </w:t>
      </w:r>
      <w:hyperlink r:id="rId9" w:history="1">
        <w:r w:rsidRPr="005B4E09">
          <w:rPr>
            <w:rStyle w:val="afa"/>
            <w:rFonts w:ascii="Times New Roman" w:hAnsi="Times New Roman"/>
          </w:rPr>
          <w:t>https</w:t>
        </w:r>
        <w:r w:rsidRPr="005B4E09">
          <w:rPr>
            <w:rStyle w:val="afa"/>
            <w:rFonts w:ascii="Times New Roman" w:hAnsi="Times New Roman"/>
            <w:lang w:val="ru-RU"/>
          </w:rPr>
          <w:t>://</w:t>
        </w:r>
        <w:r w:rsidRPr="005B4E09">
          <w:rPr>
            <w:rStyle w:val="afa"/>
            <w:rFonts w:ascii="Times New Roman" w:hAnsi="Times New Roman"/>
          </w:rPr>
          <w:t>rosreestr</w:t>
        </w:r>
        <w:r w:rsidRPr="005B4E09">
          <w:rPr>
            <w:rStyle w:val="afa"/>
            <w:rFonts w:ascii="Times New Roman" w:hAnsi="Times New Roman"/>
            <w:lang w:val="ru-RU"/>
          </w:rPr>
          <w:t>.</w:t>
        </w:r>
        <w:r w:rsidRPr="005B4E09">
          <w:rPr>
            <w:rStyle w:val="afa"/>
            <w:rFonts w:ascii="Times New Roman" w:hAnsi="Times New Roman"/>
          </w:rPr>
          <w:t>ru</w:t>
        </w:r>
        <w:r w:rsidRPr="005B4E09">
          <w:rPr>
            <w:rStyle w:val="afa"/>
            <w:rFonts w:ascii="Times New Roman" w:hAnsi="Times New Roman"/>
            <w:lang w:val="ru-RU"/>
          </w:rPr>
          <w:t>/</w:t>
        </w:r>
      </w:hyperlink>
      <w:r w:rsidRPr="005B4E09">
        <w:rPr>
          <w:rFonts w:ascii="Times New Roman" w:hAnsi="Times New Roman"/>
          <w:lang w:val="ru-RU"/>
        </w:rPr>
        <w:t>.</w:t>
      </w:r>
    </w:p>
    <w:p w:rsidR="005B4E09" w:rsidRPr="005B4E09" w:rsidRDefault="005B4E09" w:rsidP="005B4E09">
      <w:pPr>
        <w:pStyle w:val="ConsPlusNormal"/>
        <w:jc w:val="right"/>
        <w:rPr>
          <w:rFonts w:ascii="Times New Roman" w:hAnsi="Times New Roman" w:cs="Times New Roman"/>
          <w:b/>
          <w:i/>
          <w:sz w:val="24"/>
          <w:szCs w:val="24"/>
        </w:rPr>
      </w:pPr>
    </w:p>
    <w:p w:rsidR="005B4E09" w:rsidRPr="005B4E09" w:rsidRDefault="005B4E09" w:rsidP="005B4E09">
      <w:pPr>
        <w:pStyle w:val="ConsPlusNormal"/>
        <w:jc w:val="right"/>
        <w:rPr>
          <w:rFonts w:ascii="Times New Roman" w:hAnsi="Times New Roman" w:cs="Times New Roman"/>
          <w:b/>
          <w:i/>
          <w:sz w:val="24"/>
          <w:szCs w:val="24"/>
        </w:rPr>
      </w:pPr>
    </w:p>
    <w:p w:rsidR="005B4E09" w:rsidRPr="005B4E09" w:rsidRDefault="005B4E09" w:rsidP="005B4E09">
      <w:pPr>
        <w:pStyle w:val="ConsPlusNormal"/>
        <w:rPr>
          <w:rFonts w:ascii="Times New Roman" w:hAnsi="Times New Roman" w:cs="Times New Roman"/>
          <w:i/>
          <w:sz w:val="24"/>
          <w:szCs w:val="24"/>
        </w:rPr>
      </w:pPr>
      <w:r w:rsidRPr="005B4E09">
        <w:rPr>
          <w:rFonts w:ascii="Times New Roman" w:hAnsi="Times New Roman" w:cs="Times New Roman"/>
          <w:i/>
          <w:sz w:val="24"/>
          <w:szCs w:val="24"/>
        </w:rPr>
        <w:t xml:space="preserve">Начальник Сузунского отдела </w:t>
      </w:r>
    </w:p>
    <w:p w:rsidR="005B4E09" w:rsidRPr="005B4E09" w:rsidRDefault="005B4E09" w:rsidP="005B4E09">
      <w:pPr>
        <w:pStyle w:val="ConsPlusNormal"/>
        <w:rPr>
          <w:rFonts w:ascii="Times New Roman" w:hAnsi="Times New Roman" w:cs="Times New Roman"/>
          <w:i/>
          <w:sz w:val="24"/>
          <w:szCs w:val="24"/>
        </w:rPr>
      </w:pPr>
      <w:r w:rsidRPr="005B4E09">
        <w:rPr>
          <w:rFonts w:ascii="Times New Roman" w:hAnsi="Times New Roman" w:cs="Times New Roman"/>
          <w:i/>
          <w:sz w:val="24"/>
          <w:szCs w:val="24"/>
        </w:rPr>
        <w:t xml:space="preserve"> Управления Росреестра </w:t>
      </w:r>
    </w:p>
    <w:p w:rsidR="005B4E09" w:rsidRPr="005B4E09" w:rsidRDefault="005B4E09" w:rsidP="005B4E09">
      <w:pPr>
        <w:pStyle w:val="ConsPlusNormal"/>
        <w:rPr>
          <w:rFonts w:ascii="Times New Roman" w:hAnsi="Times New Roman" w:cs="Times New Roman"/>
          <w:i/>
          <w:sz w:val="24"/>
          <w:szCs w:val="24"/>
        </w:rPr>
      </w:pPr>
      <w:r w:rsidRPr="005B4E09">
        <w:rPr>
          <w:rFonts w:ascii="Times New Roman" w:hAnsi="Times New Roman" w:cs="Times New Roman"/>
          <w:i/>
          <w:sz w:val="24"/>
          <w:szCs w:val="24"/>
        </w:rPr>
        <w:t>по Новосибирской области</w:t>
      </w:r>
    </w:p>
    <w:p w:rsidR="005B4E09" w:rsidRPr="005B4E09" w:rsidRDefault="005B4E09" w:rsidP="005B4E09">
      <w:pPr>
        <w:pStyle w:val="ConsPlusNormal"/>
        <w:rPr>
          <w:rFonts w:ascii="Times New Roman" w:hAnsi="Times New Roman" w:cs="Times New Roman"/>
          <w:i/>
          <w:sz w:val="24"/>
          <w:szCs w:val="24"/>
        </w:rPr>
      </w:pPr>
      <w:r w:rsidRPr="005B4E09">
        <w:rPr>
          <w:rFonts w:ascii="Times New Roman" w:hAnsi="Times New Roman" w:cs="Times New Roman"/>
          <w:i/>
          <w:sz w:val="24"/>
          <w:szCs w:val="24"/>
        </w:rPr>
        <w:t>В.А.Кошелев</w:t>
      </w:r>
    </w:p>
    <w:p w:rsidR="005B4E09" w:rsidRDefault="005B4E09" w:rsidP="0010260B">
      <w:pPr>
        <w:pBdr>
          <w:bottom w:val="dotted" w:sz="24" w:space="1" w:color="auto"/>
        </w:pBdr>
        <w:jc w:val="center"/>
        <w:rPr>
          <w:rFonts w:ascii="Times New Roman" w:hAnsi="Times New Roman"/>
          <w:b/>
          <w:lang w:val="ru-RU"/>
        </w:rPr>
      </w:pPr>
    </w:p>
    <w:p w:rsidR="00E42B79" w:rsidRDefault="00E42B79" w:rsidP="0010260B">
      <w:pPr>
        <w:pBdr>
          <w:bottom w:val="dotted" w:sz="24" w:space="1" w:color="auto"/>
        </w:pBdr>
        <w:jc w:val="center"/>
        <w:rPr>
          <w:rFonts w:ascii="Times New Roman" w:hAnsi="Times New Roman"/>
          <w:b/>
          <w:lang w:val="ru-RU"/>
        </w:rPr>
      </w:pPr>
    </w:p>
    <w:p w:rsidR="00E42B79" w:rsidRPr="00E42B79" w:rsidRDefault="00E42B79" w:rsidP="00E42B79">
      <w:pPr>
        <w:pStyle w:val="af9"/>
        <w:shd w:val="clear" w:color="auto" w:fill="FFFFFF"/>
        <w:jc w:val="center"/>
        <w:rPr>
          <w:b/>
          <w:sz w:val="28"/>
          <w:szCs w:val="28"/>
        </w:rPr>
      </w:pPr>
      <w:r w:rsidRPr="00E42B79">
        <w:rPr>
          <w:b/>
          <w:sz w:val="28"/>
          <w:szCs w:val="28"/>
        </w:rPr>
        <w:t xml:space="preserve">Утрачены «старые» документы на землю: </w:t>
      </w:r>
    </w:p>
    <w:p w:rsidR="00E42B79" w:rsidRPr="00E42B79" w:rsidRDefault="00E42B79" w:rsidP="00E42B79">
      <w:pPr>
        <w:pStyle w:val="af9"/>
        <w:shd w:val="clear" w:color="auto" w:fill="FFFFFF"/>
        <w:jc w:val="center"/>
        <w:rPr>
          <w:b/>
          <w:sz w:val="28"/>
          <w:szCs w:val="28"/>
        </w:rPr>
      </w:pPr>
      <w:r w:rsidRPr="00E42B79">
        <w:rPr>
          <w:b/>
          <w:sz w:val="28"/>
          <w:szCs w:val="28"/>
        </w:rPr>
        <w:t>как получить копии</w:t>
      </w:r>
    </w:p>
    <w:p w:rsidR="00E42B79" w:rsidRPr="00E42B79" w:rsidRDefault="00E42B79" w:rsidP="00E42B79">
      <w:pPr>
        <w:ind w:firstLine="300"/>
        <w:jc w:val="both"/>
        <w:rPr>
          <w:rFonts w:ascii="Times New Roman" w:hAnsi="Times New Roman"/>
          <w:b/>
          <w:sz w:val="28"/>
          <w:szCs w:val="28"/>
          <w:lang w:val="ru-RU" w:eastAsia="ru-RU"/>
        </w:rPr>
      </w:pP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Что делать, когда утеряны или пришли в негодность документы на землю, выданные в 90-е годы?</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Управление Росреестра по Новосибирской области представляет ответы на актуальные вопросы, касающиеся получения копий правоудостоверяющих документов на землю.</w:t>
      </w:r>
    </w:p>
    <w:p w:rsidR="00E42B79" w:rsidRPr="00E42B79" w:rsidRDefault="00E42B79" w:rsidP="00E42B79">
      <w:pPr>
        <w:ind w:firstLine="709"/>
        <w:jc w:val="both"/>
        <w:rPr>
          <w:rFonts w:ascii="Times New Roman" w:hAnsi="Times New Roman"/>
          <w:sz w:val="28"/>
          <w:szCs w:val="28"/>
          <w:lang w:val="ru-RU"/>
        </w:rPr>
      </w:pPr>
    </w:p>
    <w:p w:rsidR="00E42B79" w:rsidRPr="00E42B79" w:rsidRDefault="00E42B79" w:rsidP="00E42B79">
      <w:pPr>
        <w:ind w:firstLine="709"/>
        <w:jc w:val="both"/>
        <w:rPr>
          <w:rFonts w:ascii="Times New Roman" w:hAnsi="Times New Roman"/>
          <w:b/>
          <w:sz w:val="28"/>
          <w:szCs w:val="28"/>
          <w:lang w:val="ru-RU"/>
        </w:rPr>
      </w:pPr>
      <w:r w:rsidRPr="00E42B79">
        <w:rPr>
          <w:rFonts w:ascii="Times New Roman" w:hAnsi="Times New Roman"/>
          <w:b/>
          <w:sz w:val="28"/>
          <w:szCs w:val="28"/>
          <w:lang w:val="ru-RU"/>
        </w:rPr>
        <w:t>К правоудостоверяющим документам на землю относятся:</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1. Государственные акты на право собственности на землю, пожизненного наследуемого владения, бессрочного (постоянного) пользования землей, которые выдавались, в основном, юридическим лицам.</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2. Свидетельства на землю, которые выдавались Комитетами по земельным ресурсам и землеустройству или сельскими (поселковыми) советами:</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 xml:space="preserve">- свидетельство о праве собственности на землю; </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 свидетельство на право пожизненного наследуемого владения землей;</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 свидетельство о праве бессрочного (постоянного) пользования землей.</w:t>
      </w:r>
    </w:p>
    <w:p w:rsidR="00E42B79" w:rsidRPr="00E42B79" w:rsidRDefault="00E42B79" w:rsidP="00E42B79">
      <w:pPr>
        <w:ind w:firstLine="709"/>
        <w:jc w:val="both"/>
        <w:rPr>
          <w:rFonts w:ascii="Times New Roman" w:hAnsi="Times New Roman"/>
          <w:sz w:val="28"/>
          <w:szCs w:val="28"/>
          <w:lang w:val="ru-RU"/>
        </w:rPr>
      </w:pPr>
    </w:p>
    <w:p w:rsidR="00E42B79" w:rsidRPr="00E42B79" w:rsidRDefault="00E42B79" w:rsidP="00E42B79">
      <w:pPr>
        <w:ind w:firstLine="709"/>
        <w:jc w:val="both"/>
        <w:rPr>
          <w:rFonts w:ascii="Times New Roman" w:hAnsi="Times New Roman"/>
          <w:b/>
          <w:sz w:val="28"/>
          <w:szCs w:val="28"/>
          <w:lang w:val="ru-RU"/>
        </w:rPr>
      </w:pPr>
      <w:r w:rsidRPr="00E42B79">
        <w:rPr>
          <w:rFonts w:ascii="Times New Roman" w:hAnsi="Times New Roman"/>
          <w:b/>
          <w:sz w:val="28"/>
          <w:szCs w:val="28"/>
          <w:lang w:val="ru-RU"/>
        </w:rPr>
        <w:t>Куда обращаться за получением копий правоудостоверяющих документов</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lastRenderedPageBreak/>
        <w:t>Вторые экземпляры правоудостоверяющих документов находятся на хранении в Управлении Росреестра по Новосибирской области и его территориальных отделах.</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Копии свидетельств или государственных актов о праве собственности на земельные участки, расположенные в г. Обь, Коченевском, Колыванском, Новосибирском, Мошковском районах, можно получить в Управлении Росреестра по Новосибирской области по адресу: г. Новосибирск,   ул. Дачная, 60, каб. 114, при личном обращении. По почте заявление отправляется на адрес: 630099, г. Новосибирск, ул. Державина, 28.</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 xml:space="preserve">Копии документов на земельные участки, расположенные в других районах и городах Новосибирской области, выдаются территориальными отделами Управления Росреестра. Так, Сузунский отдел принимает по адресу : р.п.Сузун, ул.Горького,67А, каб.15.  Сведения о местонахождении, контактные телефоны размещены на региональной странице Управления на официальном сайте Росреестра </w:t>
      </w:r>
      <w:hyperlink r:id="rId10" w:history="1">
        <w:r w:rsidRPr="00E42B79">
          <w:rPr>
            <w:rStyle w:val="afa"/>
            <w:rFonts w:ascii="Times New Roman" w:hAnsi="Times New Roman"/>
            <w:sz w:val="28"/>
            <w:szCs w:val="28"/>
          </w:rPr>
          <w:t>https</w:t>
        </w:r>
        <w:r w:rsidRPr="00E42B79">
          <w:rPr>
            <w:rStyle w:val="afa"/>
            <w:rFonts w:ascii="Times New Roman" w:hAnsi="Times New Roman"/>
            <w:sz w:val="28"/>
            <w:szCs w:val="28"/>
            <w:lang w:val="ru-RU"/>
          </w:rPr>
          <w:t>://</w:t>
        </w:r>
        <w:r w:rsidRPr="00E42B79">
          <w:rPr>
            <w:rStyle w:val="afa"/>
            <w:rFonts w:ascii="Times New Roman" w:hAnsi="Times New Roman"/>
            <w:sz w:val="28"/>
            <w:szCs w:val="28"/>
          </w:rPr>
          <w:t>rosreestr</w:t>
        </w:r>
        <w:r w:rsidRPr="00E42B79">
          <w:rPr>
            <w:rStyle w:val="afa"/>
            <w:rFonts w:ascii="Times New Roman" w:hAnsi="Times New Roman"/>
            <w:sz w:val="28"/>
            <w:szCs w:val="28"/>
            <w:lang w:val="ru-RU"/>
          </w:rPr>
          <w:t>.</w:t>
        </w:r>
        <w:r w:rsidRPr="00E42B79">
          <w:rPr>
            <w:rStyle w:val="afa"/>
            <w:rFonts w:ascii="Times New Roman" w:hAnsi="Times New Roman"/>
            <w:sz w:val="28"/>
            <w:szCs w:val="28"/>
          </w:rPr>
          <w:t>ru</w:t>
        </w:r>
      </w:hyperlink>
      <w:r w:rsidRPr="00E42B79">
        <w:rPr>
          <w:rFonts w:ascii="Times New Roman" w:hAnsi="Times New Roman"/>
          <w:sz w:val="28"/>
          <w:szCs w:val="28"/>
          <w:lang w:val="ru-RU"/>
        </w:rPr>
        <w:t>.</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 xml:space="preserve">За копиями правоудостоверяющих документов на земельные участки, расположенные в г. Новосибирске, необходимо обращаться в муниципальное казенное учреждение г. Новосибирска «Новосибирский городской архив», расположенное по адресу: г. Новосибирск, ул. Некрасова, 55. Вторые подлинные экземпляры таких документов в Управлении Росреестра отсутствуют. </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Телефон специалистов Управления Росреестра для консультаций:                    8 (383) 216-39-94.</w:t>
      </w:r>
    </w:p>
    <w:p w:rsidR="00E42B79" w:rsidRPr="00E42B79" w:rsidRDefault="00E42B79" w:rsidP="00E42B79">
      <w:pPr>
        <w:ind w:firstLine="709"/>
        <w:jc w:val="both"/>
        <w:rPr>
          <w:rFonts w:ascii="Times New Roman" w:hAnsi="Times New Roman"/>
          <w:sz w:val="28"/>
          <w:szCs w:val="28"/>
          <w:lang w:val="ru-RU"/>
        </w:rPr>
      </w:pPr>
    </w:p>
    <w:p w:rsidR="00E42B79" w:rsidRPr="00E42B79" w:rsidRDefault="00E42B79" w:rsidP="00E42B79">
      <w:pPr>
        <w:ind w:firstLine="709"/>
        <w:jc w:val="both"/>
        <w:rPr>
          <w:rFonts w:ascii="Times New Roman" w:hAnsi="Times New Roman"/>
          <w:b/>
          <w:sz w:val="28"/>
          <w:szCs w:val="28"/>
          <w:lang w:val="ru-RU"/>
        </w:rPr>
      </w:pPr>
      <w:r w:rsidRPr="00E42B79">
        <w:rPr>
          <w:rFonts w:ascii="Times New Roman" w:hAnsi="Times New Roman"/>
          <w:b/>
          <w:sz w:val="28"/>
          <w:szCs w:val="28"/>
          <w:lang w:val="ru-RU"/>
        </w:rPr>
        <w:t xml:space="preserve">Кто вправе обратиться за получением копий правоудостоверяющих документов </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За получением копий документов вправе обратиться правообладатель земельного участка, его законный представитель, представитель, полномочия которого подтверждаются нотариально удостоверенной доверенностью, наследник правообладателя.</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Для этого необходимо предоставить:</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 заявление;</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 документ, удостоверяющий личность правообладателя либо его представителя;</w:t>
      </w:r>
    </w:p>
    <w:p w:rsidR="00E42B79" w:rsidRPr="00BA7827" w:rsidRDefault="00E42B79" w:rsidP="00E42B79">
      <w:pPr>
        <w:ind w:firstLine="709"/>
        <w:jc w:val="both"/>
        <w:rPr>
          <w:rFonts w:ascii="Times New Roman" w:hAnsi="Times New Roman"/>
          <w:sz w:val="28"/>
          <w:szCs w:val="28"/>
          <w:lang w:val="ru-RU"/>
        </w:rPr>
      </w:pPr>
      <w:r w:rsidRPr="00BA7827">
        <w:rPr>
          <w:rFonts w:ascii="Times New Roman" w:hAnsi="Times New Roman"/>
          <w:sz w:val="28"/>
          <w:szCs w:val="28"/>
          <w:lang w:val="ru-RU"/>
        </w:rPr>
        <w:t>- в необходимых случаях – доверенность;</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 xml:space="preserve">- если за копией правоудостоверяющего документа обращается наследник, то предоставляется документ, подтверждающий, что он является надлежащим лицом. Например, в качестве документа, подтверждающего, что лицо, обратившееся с заявлением, является наследником правообладателя, рассматривается документ, выданный нотариусом (запрос, справка, копия заявления о принятии наследства и т.п.). </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Кроме этого, копии таких документов выдаются Управлением Росреестра по запросам судебных органов, органов государственной власти или органов местного самоуправления.</w:t>
      </w:r>
    </w:p>
    <w:p w:rsidR="00E42B79" w:rsidRPr="00E42B79" w:rsidRDefault="00E42B79" w:rsidP="00E42B79">
      <w:pPr>
        <w:ind w:firstLine="709"/>
        <w:jc w:val="both"/>
        <w:rPr>
          <w:rFonts w:ascii="Times New Roman" w:hAnsi="Times New Roman"/>
          <w:sz w:val="28"/>
          <w:szCs w:val="28"/>
          <w:lang w:val="ru-RU"/>
        </w:rPr>
      </w:pPr>
    </w:p>
    <w:p w:rsidR="00E42B79" w:rsidRPr="00E42B79" w:rsidRDefault="00E42B79" w:rsidP="00E42B79">
      <w:pPr>
        <w:ind w:firstLine="709"/>
        <w:jc w:val="both"/>
        <w:rPr>
          <w:rFonts w:ascii="Times New Roman" w:hAnsi="Times New Roman"/>
          <w:b/>
          <w:sz w:val="28"/>
          <w:szCs w:val="28"/>
          <w:lang w:val="ru-RU"/>
        </w:rPr>
      </w:pPr>
      <w:r w:rsidRPr="00E42B79">
        <w:rPr>
          <w:rFonts w:ascii="Times New Roman" w:hAnsi="Times New Roman"/>
          <w:b/>
          <w:sz w:val="28"/>
          <w:szCs w:val="28"/>
          <w:lang w:val="ru-RU"/>
        </w:rPr>
        <w:t>Сроки рассмотрения заявления о предоставлении копии правоустанавливающего документа</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lastRenderedPageBreak/>
        <w:t>Заявление о выдаче копии правоудостоверяющего документа рассматривается в течение 30 дней со дня регистрации.</w:t>
      </w:r>
    </w:p>
    <w:p w:rsidR="00E42B79" w:rsidRPr="00E42B79" w:rsidRDefault="00E42B79" w:rsidP="00E42B79">
      <w:pPr>
        <w:ind w:firstLine="709"/>
        <w:jc w:val="both"/>
        <w:rPr>
          <w:rFonts w:ascii="Times New Roman" w:hAnsi="Times New Roman"/>
          <w:sz w:val="28"/>
          <w:szCs w:val="28"/>
          <w:lang w:val="ru-RU"/>
        </w:rPr>
      </w:pPr>
      <w:r w:rsidRPr="00E42B79">
        <w:rPr>
          <w:rFonts w:ascii="Times New Roman" w:hAnsi="Times New Roman"/>
          <w:sz w:val="28"/>
          <w:szCs w:val="28"/>
          <w:lang w:val="ru-RU"/>
        </w:rPr>
        <w:t>Копии документов предоставляются бесплатно.</w:t>
      </w:r>
    </w:p>
    <w:p w:rsidR="00E42B79" w:rsidRPr="00E42B79" w:rsidRDefault="00E42B79" w:rsidP="00E42B79">
      <w:pPr>
        <w:pStyle w:val="ConsPlusNormal"/>
        <w:jc w:val="right"/>
        <w:rPr>
          <w:rFonts w:ascii="Times New Roman" w:hAnsi="Times New Roman" w:cs="Times New Roman"/>
          <w:b/>
          <w:i/>
          <w:sz w:val="28"/>
          <w:szCs w:val="28"/>
        </w:rPr>
      </w:pPr>
    </w:p>
    <w:p w:rsidR="00E42B79" w:rsidRPr="00E42B79" w:rsidRDefault="00E42B79" w:rsidP="00E42B79">
      <w:pPr>
        <w:pStyle w:val="ConsPlusNormal"/>
        <w:jc w:val="right"/>
        <w:rPr>
          <w:rFonts w:ascii="Times New Roman" w:hAnsi="Times New Roman" w:cs="Times New Roman"/>
          <w:b/>
          <w:i/>
          <w:sz w:val="28"/>
          <w:szCs w:val="28"/>
        </w:rPr>
      </w:pPr>
    </w:p>
    <w:p w:rsidR="00E42B79" w:rsidRPr="00E42B79" w:rsidRDefault="00E42B79" w:rsidP="00E42B79">
      <w:pPr>
        <w:pStyle w:val="ConsPlusNormal"/>
        <w:jc w:val="right"/>
        <w:rPr>
          <w:rFonts w:ascii="Times New Roman" w:hAnsi="Times New Roman" w:cs="Times New Roman"/>
          <w:b/>
          <w:i/>
          <w:sz w:val="28"/>
          <w:szCs w:val="28"/>
        </w:rPr>
      </w:pPr>
    </w:p>
    <w:p w:rsidR="00E42B79" w:rsidRPr="00E42B79" w:rsidRDefault="00E42B79" w:rsidP="00E42B79">
      <w:pPr>
        <w:pStyle w:val="ConsPlusNormal"/>
        <w:rPr>
          <w:rFonts w:ascii="Times New Roman" w:hAnsi="Times New Roman" w:cs="Times New Roman"/>
          <w:b/>
          <w:i/>
          <w:sz w:val="28"/>
          <w:szCs w:val="28"/>
        </w:rPr>
      </w:pPr>
      <w:r w:rsidRPr="00E42B79">
        <w:rPr>
          <w:rFonts w:ascii="Times New Roman" w:hAnsi="Times New Roman" w:cs="Times New Roman"/>
          <w:b/>
          <w:i/>
          <w:sz w:val="28"/>
          <w:szCs w:val="28"/>
        </w:rPr>
        <w:t xml:space="preserve">Материал подготовлен Управлением Росреестра </w:t>
      </w:r>
    </w:p>
    <w:p w:rsidR="00E42B79" w:rsidRPr="00E42B79" w:rsidRDefault="00E42B79" w:rsidP="00E42B79">
      <w:pPr>
        <w:pStyle w:val="ConsPlusNormal"/>
        <w:rPr>
          <w:rFonts w:ascii="Times New Roman" w:hAnsi="Times New Roman" w:cs="Times New Roman"/>
          <w:color w:val="000000"/>
          <w:sz w:val="28"/>
          <w:szCs w:val="28"/>
        </w:rPr>
      </w:pPr>
      <w:r w:rsidRPr="00E42B79">
        <w:rPr>
          <w:rFonts w:ascii="Times New Roman" w:hAnsi="Times New Roman" w:cs="Times New Roman"/>
          <w:b/>
          <w:i/>
          <w:sz w:val="28"/>
          <w:szCs w:val="28"/>
        </w:rPr>
        <w:t>по Новосибирской области</w:t>
      </w:r>
      <w:r w:rsidRPr="00E42B79">
        <w:rPr>
          <w:rFonts w:ascii="Times New Roman" w:hAnsi="Times New Roman" w:cs="Times New Roman"/>
          <w:color w:val="000000"/>
          <w:sz w:val="28"/>
          <w:szCs w:val="28"/>
        </w:rPr>
        <w:t xml:space="preserve"> </w:t>
      </w:r>
    </w:p>
    <w:p w:rsidR="00E42B79" w:rsidRPr="00E42B79" w:rsidRDefault="00E42B79" w:rsidP="0010260B">
      <w:pPr>
        <w:pBdr>
          <w:bottom w:val="dotted" w:sz="24" w:space="1" w:color="auto"/>
        </w:pBdr>
        <w:jc w:val="center"/>
        <w:rPr>
          <w:rFonts w:ascii="Times New Roman" w:hAnsi="Times New Roman"/>
          <w:b/>
          <w:sz w:val="28"/>
          <w:szCs w:val="28"/>
          <w:lang w:val="ru-RU"/>
        </w:rPr>
      </w:pPr>
    </w:p>
    <w:p w:rsidR="00E42B79" w:rsidRDefault="00E42B79" w:rsidP="0010260B">
      <w:pPr>
        <w:pBdr>
          <w:bottom w:val="dotted" w:sz="24" w:space="1" w:color="auto"/>
        </w:pBdr>
        <w:jc w:val="center"/>
        <w:rPr>
          <w:rFonts w:ascii="Times New Roman" w:hAnsi="Times New Roman"/>
          <w:b/>
          <w:lang w:val="ru-RU"/>
        </w:rPr>
      </w:pPr>
    </w:p>
    <w:p w:rsidR="00E42B79" w:rsidRDefault="00E42B79" w:rsidP="0010260B">
      <w:pPr>
        <w:pBdr>
          <w:bottom w:val="dotted" w:sz="24" w:space="1" w:color="auto"/>
        </w:pBdr>
        <w:jc w:val="center"/>
        <w:rPr>
          <w:rFonts w:ascii="Times New Roman" w:hAnsi="Times New Roman"/>
          <w:b/>
          <w:lang w:val="ru-RU"/>
        </w:rPr>
      </w:pPr>
    </w:p>
    <w:p w:rsidR="00E42B79" w:rsidRPr="005B4E09" w:rsidRDefault="00E42B79" w:rsidP="0010260B">
      <w:pPr>
        <w:pBdr>
          <w:bottom w:val="dotted" w:sz="24" w:space="1" w:color="auto"/>
        </w:pBdr>
        <w:jc w:val="center"/>
        <w:rPr>
          <w:rFonts w:ascii="Times New Roman" w:hAnsi="Times New Roman"/>
          <w:b/>
          <w:lang w:val="ru-RU"/>
        </w:rPr>
      </w:pPr>
    </w:p>
    <w:p w:rsidR="005B4E09" w:rsidRDefault="005B4E09" w:rsidP="0010260B">
      <w:pPr>
        <w:pBdr>
          <w:bottom w:val="dotted" w:sz="24" w:space="1" w:color="auto"/>
        </w:pBdr>
        <w:jc w:val="center"/>
        <w:rPr>
          <w:rFonts w:ascii="Times New Roman" w:hAnsi="Times New Roman"/>
          <w:b/>
          <w:lang w:val="ru-RU"/>
        </w:rPr>
      </w:pPr>
    </w:p>
    <w:p w:rsidR="002415B7" w:rsidRDefault="002415B7" w:rsidP="0010260B">
      <w:pPr>
        <w:pBdr>
          <w:bottom w:val="dotted" w:sz="24" w:space="1" w:color="auto"/>
        </w:pBdr>
        <w:jc w:val="center"/>
        <w:rPr>
          <w:rFonts w:ascii="Times New Roman" w:hAnsi="Times New Roman"/>
          <w:b/>
          <w:lang w:val="ru-RU"/>
        </w:rPr>
      </w:pPr>
    </w:p>
    <w:p w:rsidR="002415B7" w:rsidRPr="002415B7" w:rsidRDefault="002415B7" w:rsidP="002415B7">
      <w:pPr>
        <w:jc w:val="center"/>
        <w:rPr>
          <w:rFonts w:ascii="Times New Roman" w:hAnsi="Times New Roman"/>
          <w:b/>
          <w:sz w:val="28"/>
          <w:szCs w:val="28"/>
          <w:lang w:val="ru-RU" w:eastAsia="ru-RU"/>
        </w:rPr>
      </w:pPr>
      <w:r w:rsidRPr="002415B7">
        <w:rPr>
          <w:rFonts w:ascii="Times New Roman" w:hAnsi="Times New Roman"/>
          <w:b/>
          <w:sz w:val="28"/>
          <w:szCs w:val="28"/>
          <w:lang w:val="ru-RU" w:eastAsia="ru-RU"/>
        </w:rPr>
        <w:t>Общие данные о результатах выборов депутатов Совета депутатов Заковряжинского сельсовета Сузунского района Новосибирской области шестого созыва</w:t>
      </w:r>
    </w:p>
    <w:p w:rsidR="002415B7" w:rsidRPr="002415B7" w:rsidRDefault="002415B7" w:rsidP="002415B7">
      <w:pPr>
        <w:jc w:val="center"/>
        <w:rPr>
          <w:rFonts w:ascii="Times New Roman" w:hAnsi="Times New Roman"/>
          <w:b/>
          <w:sz w:val="28"/>
          <w:szCs w:val="28"/>
          <w:lang w:val="ru-RU" w:eastAsia="ru-RU"/>
        </w:rPr>
      </w:pPr>
      <w:r w:rsidRPr="002415B7">
        <w:rPr>
          <w:rFonts w:ascii="Times New Roman" w:hAnsi="Times New Roman"/>
          <w:b/>
          <w:sz w:val="28"/>
          <w:szCs w:val="28"/>
          <w:lang w:val="ru-RU" w:eastAsia="ru-RU"/>
        </w:rPr>
        <w:t>по многомандатному избирательному округу</w:t>
      </w:r>
    </w:p>
    <w:p w:rsidR="002415B7" w:rsidRPr="002415B7" w:rsidRDefault="002415B7" w:rsidP="002415B7">
      <w:pPr>
        <w:jc w:val="center"/>
        <w:rPr>
          <w:rFonts w:ascii="Times New Roman" w:hAnsi="Times New Roman"/>
          <w:b/>
          <w:sz w:val="28"/>
          <w:szCs w:val="28"/>
          <w:lang w:val="ru-RU" w:eastAsia="ru-RU"/>
        </w:rPr>
      </w:pPr>
    </w:p>
    <w:p w:rsidR="002415B7" w:rsidRPr="002415B7" w:rsidRDefault="002415B7" w:rsidP="002415B7">
      <w:pPr>
        <w:ind w:firstLine="709"/>
        <w:jc w:val="both"/>
        <w:rPr>
          <w:rFonts w:ascii="Times New Roman" w:hAnsi="Times New Roman"/>
          <w:sz w:val="28"/>
          <w:szCs w:val="28"/>
          <w:lang w:val="ru-RU" w:eastAsia="ru-RU"/>
        </w:rPr>
      </w:pPr>
      <w:smartTag w:uri="urn:schemas-microsoft-com:office:smarttags" w:element="date">
        <w:smartTagPr>
          <w:attr w:name="Year" w:val="2020"/>
          <w:attr w:name="Day" w:val="13"/>
          <w:attr w:name="Month" w:val="9"/>
          <w:attr w:name="ls" w:val="trans"/>
        </w:smartTagPr>
        <w:r w:rsidRPr="002415B7">
          <w:rPr>
            <w:rFonts w:ascii="Times New Roman" w:hAnsi="Times New Roman"/>
            <w:sz w:val="28"/>
            <w:szCs w:val="28"/>
            <w:lang w:val="ru-RU" w:eastAsia="ru-RU"/>
          </w:rPr>
          <w:t>13 сентября 2020 года</w:t>
        </w:r>
      </w:smartTag>
      <w:r w:rsidRPr="002415B7">
        <w:rPr>
          <w:rFonts w:ascii="Times New Roman" w:hAnsi="Times New Roman"/>
          <w:sz w:val="28"/>
          <w:szCs w:val="28"/>
          <w:lang w:val="ru-RU" w:eastAsia="ru-RU"/>
        </w:rPr>
        <w:t xml:space="preserve"> на территории Заковряжинского МО Сузунского района Новосибирской области состоялись выборы депутатов Совета депутатов Болтовского сельсовета Сузунского района Новосибирской области шестого созыва по многомандатному избирательному округу, результаты которых решением окружной избирательной комиссии многомандатного избирательного округа от </w:t>
      </w:r>
      <w:smartTag w:uri="urn:schemas-microsoft-com:office:smarttags" w:element="date">
        <w:smartTagPr>
          <w:attr w:name="Year" w:val="2020"/>
          <w:attr w:name="Day" w:val="14"/>
          <w:attr w:name="Month" w:val="09"/>
          <w:attr w:name="ls" w:val="trans"/>
        </w:smartTagPr>
        <w:r w:rsidRPr="002415B7">
          <w:rPr>
            <w:rFonts w:ascii="Times New Roman" w:hAnsi="Times New Roman"/>
            <w:sz w:val="28"/>
            <w:szCs w:val="28"/>
            <w:lang w:val="ru-RU" w:eastAsia="ru-RU"/>
          </w:rPr>
          <w:t>14.09.2020</w:t>
        </w:r>
      </w:smartTag>
      <w:r w:rsidRPr="002415B7">
        <w:rPr>
          <w:rFonts w:ascii="Times New Roman" w:hAnsi="Times New Roman"/>
          <w:sz w:val="28"/>
          <w:szCs w:val="28"/>
          <w:lang w:val="ru-RU" w:eastAsia="ru-RU"/>
        </w:rPr>
        <w:t xml:space="preserve"> г.  №</w:t>
      </w:r>
      <w:r w:rsidRPr="00F745D4">
        <w:rPr>
          <w:rFonts w:ascii="Times New Roman" w:hAnsi="Times New Roman"/>
          <w:sz w:val="28"/>
          <w:szCs w:val="28"/>
          <w:lang w:eastAsia="ru-RU"/>
        </w:rPr>
        <w:t> </w:t>
      </w:r>
      <w:r w:rsidRPr="002415B7">
        <w:rPr>
          <w:rFonts w:ascii="Times New Roman" w:hAnsi="Times New Roman"/>
          <w:sz w:val="28"/>
          <w:szCs w:val="28"/>
          <w:lang w:val="ru-RU" w:eastAsia="ru-RU"/>
        </w:rPr>
        <w:t>7/22 признаны действительными.</w:t>
      </w:r>
    </w:p>
    <w:p w:rsidR="002415B7" w:rsidRPr="002415B7" w:rsidRDefault="002415B7" w:rsidP="002415B7">
      <w:pPr>
        <w:ind w:firstLine="709"/>
        <w:jc w:val="both"/>
        <w:rPr>
          <w:rFonts w:ascii="Times New Roman" w:hAnsi="Times New Roman"/>
          <w:sz w:val="28"/>
          <w:szCs w:val="28"/>
          <w:lang w:val="ru-RU" w:eastAsia="ru-RU"/>
        </w:rPr>
      </w:pPr>
      <w:r w:rsidRPr="002415B7">
        <w:rPr>
          <w:rFonts w:ascii="Times New Roman" w:hAnsi="Times New Roman"/>
          <w:sz w:val="28"/>
          <w:szCs w:val="28"/>
          <w:lang w:val="ru-RU" w:eastAsia="ru-RU"/>
        </w:rPr>
        <w:t>В голосовании приняли участие 598 избирателей, что составило 66,2 % от числа избирателей, включенных в списки избирателей.</w:t>
      </w:r>
    </w:p>
    <w:p w:rsidR="002415B7" w:rsidRPr="00687324" w:rsidRDefault="002415B7" w:rsidP="002415B7">
      <w:pPr>
        <w:ind w:firstLine="709"/>
        <w:jc w:val="both"/>
        <w:rPr>
          <w:rFonts w:ascii="Times New Roman" w:hAnsi="Times New Roman"/>
          <w:sz w:val="28"/>
          <w:szCs w:val="28"/>
          <w:lang w:val="ru-RU" w:eastAsia="ru-RU"/>
        </w:rPr>
      </w:pPr>
      <w:r w:rsidRPr="00687324">
        <w:rPr>
          <w:rFonts w:ascii="Times New Roman" w:hAnsi="Times New Roman"/>
          <w:sz w:val="28"/>
          <w:szCs w:val="28"/>
          <w:lang w:val="ru-RU" w:eastAsia="ru-RU"/>
        </w:rPr>
        <w:t>Избранными депутатами признаны:</w:t>
      </w:r>
    </w:p>
    <w:p w:rsidR="002415B7" w:rsidRPr="00687324" w:rsidRDefault="002415B7" w:rsidP="002415B7">
      <w:pPr>
        <w:ind w:firstLine="709"/>
        <w:jc w:val="both"/>
        <w:rPr>
          <w:rFonts w:ascii="Times New Roman" w:hAnsi="Times New Roman"/>
          <w:sz w:val="28"/>
          <w:szCs w:val="28"/>
          <w:lang w:val="ru-RU" w:eastAsia="ru-RU"/>
        </w:rPr>
      </w:pPr>
    </w:p>
    <w:p w:rsidR="002415B7" w:rsidRPr="002415B7" w:rsidRDefault="002415B7" w:rsidP="002415B7">
      <w:pPr>
        <w:pStyle w:val="11"/>
      </w:pPr>
      <w:r w:rsidRPr="002415B7">
        <w:t xml:space="preserve">Беляеву Светлану Валерьевну – набравшую </w:t>
      </w:r>
      <w:r w:rsidRPr="002415B7">
        <w:rPr>
          <w:b/>
        </w:rPr>
        <w:t>30 голосов</w:t>
      </w:r>
      <w:r w:rsidRPr="002415B7">
        <w:t>;</w:t>
      </w:r>
    </w:p>
    <w:p w:rsidR="002415B7" w:rsidRPr="002415B7" w:rsidRDefault="002415B7" w:rsidP="002415B7">
      <w:pPr>
        <w:pStyle w:val="11"/>
        <w:rPr>
          <w:b/>
        </w:rPr>
      </w:pPr>
      <w:r w:rsidRPr="002415B7">
        <w:t xml:space="preserve">Гаан Елену Александровну – набравшую </w:t>
      </w:r>
      <w:r w:rsidRPr="002415B7">
        <w:rPr>
          <w:b/>
        </w:rPr>
        <w:t>67 голосов;</w:t>
      </w:r>
    </w:p>
    <w:p w:rsidR="002415B7" w:rsidRPr="002415B7" w:rsidRDefault="002415B7" w:rsidP="002415B7">
      <w:pPr>
        <w:pStyle w:val="11"/>
        <w:rPr>
          <w:b/>
        </w:rPr>
      </w:pPr>
      <w:r w:rsidRPr="002415B7">
        <w:t xml:space="preserve">Галстян  Вартана Рафиковича –  набравшего </w:t>
      </w:r>
      <w:r w:rsidRPr="002415B7">
        <w:rPr>
          <w:b/>
        </w:rPr>
        <w:t>34 голоса;</w:t>
      </w:r>
    </w:p>
    <w:p w:rsidR="002415B7" w:rsidRPr="002415B7" w:rsidRDefault="002415B7" w:rsidP="002415B7">
      <w:pPr>
        <w:pStyle w:val="11"/>
        <w:rPr>
          <w:b/>
        </w:rPr>
      </w:pPr>
      <w:r w:rsidRPr="002415B7">
        <w:t xml:space="preserve">Кильп Сергея Юзеповича – набравшего </w:t>
      </w:r>
      <w:r w:rsidRPr="002415B7">
        <w:rPr>
          <w:b/>
        </w:rPr>
        <w:t>85 голосов;</w:t>
      </w:r>
    </w:p>
    <w:p w:rsidR="002415B7" w:rsidRPr="002415B7" w:rsidRDefault="002415B7" w:rsidP="002415B7">
      <w:pPr>
        <w:pStyle w:val="11"/>
        <w:rPr>
          <w:b/>
        </w:rPr>
      </w:pPr>
      <w:r w:rsidRPr="002415B7">
        <w:t xml:space="preserve">Кузину Таььяну Александровну - набравшую </w:t>
      </w:r>
      <w:r w:rsidRPr="002415B7">
        <w:rPr>
          <w:b/>
        </w:rPr>
        <w:t>34 голоса;</w:t>
      </w:r>
    </w:p>
    <w:p w:rsidR="002415B7" w:rsidRPr="002415B7" w:rsidRDefault="002415B7" w:rsidP="002415B7">
      <w:pPr>
        <w:pStyle w:val="11"/>
        <w:rPr>
          <w:b/>
        </w:rPr>
      </w:pPr>
      <w:r w:rsidRPr="002415B7">
        <w:t xml:space="preserve">Купранову Татьяну Николаевну - набравшую </w:t>
      </w:r>
      <w:r w:rsidRPr="002415B7">
        <w:rPr>
          <w:b/>
        </w:rPr>
        <w:t>47 голосов;</w:t>
      </w:r>
    </w:p>
    <w:p w:rsidR="002415B7" w:rsidRPr="002415B7" w:rsidRDefault="002415B7" w:rsidP="002415B7">
      <w:pPr>
        <w:pStyle w:val="11"/>
        <w:rPr>
          <w:b/>
        </w:rPr>
      </w:pPr>
      <w:r w:rsidRPr="002415B7">
        <w:t xml:space="preserve">Макарову Татьяну Владимировну - набравшую </w:t>
      </w:r>
      <w:r w:rsidRPr="002415B7">
        <w:rPr>
          <w:b/>
        </w:rPr>
        <w:t>41 голос;</w:t>
      </w:r>
    </w:p>
    <w:p w:rsidR="002415B7" w:rsidRPr="002415B7" w:rsidRDefault="002415B7" w:rsidP="002415B7">
      <w:pPr>
        <w:pStyle w:val="11"/>
        <w:rPr>
          <w:b/>
        </w:rPr>
      </w:pPr>
      <w:r w:rsidRPr="002415B7">
        <w:t xml:space="preserve">Мешкову Анфису Владимировну - набравшую </w:t>
      </w:r>
      <w:r w:rsidRPr="002415B7">
        <w:rPr>
          <w:b/>
        </w:rPr>
        <w:t>30 голосов;</w:t>
      </w:r>
    </w:p>
    <w:p w:rsidR="002415B7" w:rsidRPr="002415B7" w:rsidRDefault="002415B7" w:rsidP="002415B7">
      <w:pPr>
        <w:pStyle w:val="11"/>
      </w:pPr>
      <w:r w:rsidRPr="002415B7">
        <w:t xml:space="preserve">Оленбург Александра Ивановича - набравшего </w:t>
      </w:r>
      <w:r w:rsidRPr="002415B7">
        <w:rPr>
          <w:b/>
        </w:rPr>
        <w:t>47 голосов</w:t>
      </w:r>
      <w:r w:rsidRPr="002415B7">
        <w:t>;</w:t>
      </w:r>
    </w:p>
    <w:p w:rsidR="002415B7" w:rsidRPr="002415B7" w:rsidRDefault="002415B7" w:rsidP="002415B7">
      <w:pPr>
        <w:pStyle w:val="11"/>
        <w:rPr>
          <w:b/>
        </w:rPr>
      </w:pPr>
      <w:r w:rsidRPr="002415B7">
        <w:t xml:space="preserve">Цайбель Марину Валерьевну - набравшую </w:t>
      </w:r>
      <w:r w:rsidRPr="002415B7">
        <w:rPr>
          <w:b/>
        </w:rPr>
        <w:t>31 голоса;</w:t>
      </w:r>
    </w:p>
    <w:p w:rsidR="002415B7" w:rsidRPr="002415B7" w:rsidRDefault="002415B7" w:rsidP="002415B7">
      <w:pPr>
        <w:pStyle w:val="11"/>
        <w:rPr>
          <w:b/>
        </w:rPr>
      </w:pPr>
      <w:r w:rsidRPr="002415B7">
        <w:t xml:space="preserve">Цорн  Александра Готлибовича - набравшего </w:t>
      </w:r>
      <w:r w:rsidRPr="002415B7">
        <w:rPr>
          <w:b/>
        </w:rPr>
        <w:t>48 голосов;</w:t>
      </w:r>
    </w:p>
    <w:p w:rsidR="002415B7" w:rsidRPr="002415B7" w:rsidRDefault="002415B7" w:rsidP="002415B7">
      <w:pPr>
        <w:pStyle w:val="11"/>
        <w:rPr>
          <w:b/>
        </w:rPr>
      </w:pPr>
      <w:r w:rsidRPr="002415B7">
        <w:t xml:space="preserve">Шубкину Галину Захаровну – набравшую </w:t>
      </w:r>
      <w:r w:rsidRPr="002415B7">
        <w:rPr>
          <w:b/>
        </w:rPr>
        <w:t>30 голосов.</w:t>
      </w:r>
    </w:p>
    <w:p w:rsidR="002415B7" w:rsidRPr="002415B7" w:rsidRDefault="002415B7" w:rsidP="002415B7">
      <w:pPr>
        <w:jc w:val="both"/>
        <w:rPr>
          <w:rFonts w:ascii="Times New Roman" w:hAnsi="Times New Roman"/>
          <w:sz w:val="28"/>
          <w:szCs w:val="28"/>
          <w:lang w:val="ru-RU"/>
        </w:rPr>
      </w:pPr>
    </w:p>
    <w:p w:rsidR="002415B7" w:rsidRPr="002415B7" w:rsidRDefault="002415B7" w:rsidP="002415B7">
      <w:pPr>
        <w:jc w:val="both"/>
        <w:rPr>
          <w:rFonts w:ascii="Times New Roman" w:hAnsi="Times New Roman"/>
          <w:sz w:val="28"/>
          <w:szCs w:val="28"/>
          <w:lang w:val="ru-RU"/>
        </w:rPr>
      </w:pPr>
      <w:r w:rsidRPr="002415B7">
        <w:rPr>
          <w:rFonts w:ascii="Times New Roman" w:hAnsi="Times New Roman"/>
          <w:sz w:val="28"/>
          <w:szCs w:val="28"/>
          <w:lang w:val="ru-RU"/>
        </w:rPr>
        <w:t xml:space="preserve">размещены в газете «Заковряжинский вестник» от </w:t>
      </w:r>
      <w:smartTag w:uri="urn:schemas-microsoft-com:office:smarttags" w:element="date">
        <w:smartTagPr>
          <w:attr w:name="Year" w:val="2020"/>
          <w:attr w:name="Day" w:val="14"/>
          <w:attr w:name="Month" w:val="09"/>
          <w:attr w:name="ls" w:val="trans"/>
        </w:smartTagPr>
        <w:r w:rsidRPr="002415B7">
          <w:rPr>
            <w:rFonts w:ascii="Times New Roman" w:hAnsi="Times New Roman"/>
            <w:sz w:val="28"/>
            <w:szCs w:val="28"/>
            <w:lang w:val="ru-RU"/>
          </w:rPr>
          <w:t>14.09.2020</w:t>
        </w:r>
      </w:smartTag>
    </w:p>
    <w:p w:rsidR="002415B7" w:rsidRPr="002415B7" w:rsidRDefault="002415B7" w:rsidP="002415B7">
      <w:pPr>
        <w:rPr>
          <w:lang w:val="ru-RU"/>
        </w:rPr>
      </w:pPr>
    </w:p>
    <w:p w:rsidR="002415B7" w:rsidRDefault="002415B7" w:rsidP="0010260B">
      <w:pPr>
        <w:pBdr>
          <w:bottom w:val="dotted" w:sz="24" w:space="1" w:color="auto"/>
        </w:pBdr>
        <w:jc w:val="center"/>
        <w:rPr>
          <w:rFonts w:ascii="Times New Roman" w:hAnsi="Times New Roman"/>
          <w:b/>
          <w:lang w:val="ru-RU"/>
        </w:rPr>
      </w:pPr>
    </w:p>
    <w:p w:rsidR="002415B7" w:rsidRDefault="002415B7" w:rsidP="0010260B">
      <w:pPr>
        <w:pBdr>
          <w:bottom w:val="dotted" w:sz="24" w:space="1" w:color="auto"/>
        </w:pBdr>
        <w:jc w:val="center"/>
        <w:rPr>
          <w:rFonts w:ascii="Times New Roman" w:hAnsi="Times New Roman"/>
          <w:b/>
          <w:lang w:val="ru-RU"/>
        </w:rPr>
      </w:pPr>
    </w:p>
    <w:p w:rsidR="002415B7" w:rsidRPr="002415B7" w:rsidRDefault="002415B7" w:rsidP="002415B7">
      <w:pPr>
        <w:jc w:val="center"/>
        <w:rPr>
          <w:rFonts w:ascii="Times New Roman" w:hAnsi="Times New Roman"/>
          <w:b/>
          <w:sz w:val="28"/>
          <w:szCs w:val="28"/>
          <w:lang w:val="ru-RU"/>
        </w:rPr>
      </w:pPr>
      <w:r w:rsidRPr="002415B7">
        <w:rPr>
          <w:rFonts w:ascii="Times New Roman" w:hAnsi="Times New Roman"/>
          <w:b/>
          <w:sz w:val="28"/>
          <w:szCs w:val="28"/>
          <w:lang w:val="ru-RU"/>
        </w:rPr>
        <w:t>Официальное сообщение окружной избирательной комиссии</w:t>
      </w:r>
    </w:p>
    <w:p w:rsidR="002415B7" w:rsidRPr="002415B7" w:rsidRDefault="002415B7" w:rsidP="002415B7">
      <w:pPr>
        <w:jc w:val="both"/>
        <w:rPr>
          <w:rFonts w:ascii="Times New Roman" w:hAnsi="Times New Roman"/>
          <w:sz w:val="28"/>
          <w:szCs w:val="28"/>
          <w:lang w:val="ru-RU"/>
        </w:rPr>
      </w:pPr>
    </w:p>
    <w:p w:rsidR="002415B7" w:rsidRPr="002415B7" w:rsidRDefault="002415B7" w:rsidP="002415B7">
      <w:pPr>
        <w:jc w:val="center"/>
        <w:rPr>
          <w:rFonts w:ascii="Times New Roman" w:hAnsi="Times New Roman"/>
          <w:b/>
          <w:sz w:val="28"/>
          <w:szCs w:val="28"/>
          <w:lang w:val="ru-RU" w:eastAsia="ru-RU"/>
        </w:rPr>
      </w:pPr>
      <w:r w:rsidRPr="002415B7">
        <w:rPr>
          <w:rFonts w:ascii="Times New Roman" w:hAnsi="Times New Roman"/>
          <w:b/>
          <w:sz w:val="28"/>
          <w:szCs w:val="28"/>
          <w:lang w:val="ru-RU" w:eastAsia="ru-RU"/>
        </w:rPr>
        <w:t>Общие результаты выборов депутатов</w:t>
      </w:r>
    </w:p>
    <w:p w:rsidR="002415B7" w:rsidRPr="002415B7" w:rsidRDefault="002415B7" w:rsidP="002415B7">
      <w:pPr>
        <w:jc w:val="center"/>
        <w:rPr>
          <w:rFonts w:ascii="Times New Roman" w:hAnsi="Times New Roman"/>
          <w:b/>
          <w:sz w:val="28"/>
          <w:szCs w:val="28"/>
          <w:lang w:val="ru-RU" w:eastAsia="ru-RU"/>
        </w:rPr>
      </w:pPr>
      <w:r w:rsidRPr="002415B7">
        <w:rPr>
          <w:rFonts w:ascii="Times New Roman" w:hAnsi="Times New Roman"/>
          <w:b/>
          <w:sz w:val="28"/>
          <w:szCs w:val="28"/>
          <w:lang w:val="ru-RU" w:eastAsia="ru-RU"/>
        </w:rPr>
        <w:t>Совета депутатов Заковряжинского сельсовета Сузунского района Новосибирской области шестого созыва</w:t>
      </w:r>
    </w:p>
    <w:p w:rsidR="002415B7" w:rsidRPr="00687324" w:rsidRDefault="002415B7" w:rsidP="002415B7">
      <w:pPr>
        <w:jc w:val="center"/>
        <w:rPr>
          <w:rFonts w:ascii="Times New Roman" w:hAnsi="Times New Roman"/>
          <w:b/>
          <w:sz w:val="28"/>
          <w:szCs w:val="28"/>
          <w:lang w:val="ru-RU" w:eastAsia="ru-RU"/>
        </w:rPr>
      </w:pPr>
      <w:r w:rsidRPr="00687324">
        <w:rPr>
          <w:rFonts w:ascii="Times New Roman" w:hAnsi="Times New Roman"/>
          <w:b/>
          <w:sz w:val="28"/>
          <w:szCs w:val="28"/>
          <w:lang w:val="ru-RU" w:eastAsia="ru-RU"/>
        </w:rPr>
        <w:t>по многомандатному избирательному округу</w:t>
      </w:r>
    </w:p>
    <w:p w:rsidR="002415B7" w:rsidRPr="00687324" w:rsidRDefault="002415B7" w:rsidP="002415B7">
      <w:pPr>
        <w:jc w:val="both"/>
        <w:rPr>
          <w:rFonts w:ascii="Times New Roman" w:hAnsi="Times New Roman"/>
          <w:b/>
          <w:sz w:val="28"/>
          <w:szCs w:val="28"/>
          <w:lang w:val="ru-RU" w:eastAsia="ru-RU"/>
        </w:rPr>
      </w:pPr>
    </w:p>
    <w:p w:rsidR="002415B7" w:rsidRPr="002415B7" w:rsidRDefault="002415B7" w:rsidP="002415B7">
      <w:pPr>
        <w:ind w:firstLine="709"/>
        <w:jc w:val="both"/>
        <w:rPr>
          <w:rFonts w:ascii="Times New Roman" w:hAnsi="Times New Roman"/>
          <w:sz w:val="28"/>
          <w:szCs w:val="28"/>
          <w:lang w:val="ru-RU" w:eastAsia="ru-RU"/>
        </w:rPr>
      </w:pPr>
      <w:smartTag w:uri="urn:schemas-microsoft-com:office:smarttags" w:element="date">
        <w:smartTagPr>
          <w:attr w:name="Year" w:val="2020"/>
          <w:attr w:name="Day" w:val="13"/>
          <w:attr w:name="Month" w:val="9"/>
          <w:attr w:name="ls" w:val="trans"/>
        </w:smartTagPr>
        <w:r w:rsidRPr="002415B7">
          <w:rPr>
            <w:rFonts w:ascii="Times New Roman" w:hAnsi="Times New Roman"/>
            <w:sz w:val="28"/>
            <w:szCs w:val="28"/>
            <w:lang w:val="ru-RU" w:eastAsia="ru-RU"/>
          </w:rPr>
          <w:t>13 сентября 2020 года</w:t>
        </w:r>
      </w:smartTag>
      <w:r w:rsidRPr="002415B7">
        <w:rPr>
          <w:rFonts w:ascii="Times New Roman" w:hAnsi="Times New Roman"/>
          <w:sz w:val="28"/>
          <w:szCs w:val="28"/>
          <w:lang w:val="ru-RU" w:eastAsia="ru-RU"/>
        </w:rPr>
        <w:t xml:space="preserve"> на территории Заковряжинского сельсовета Сузунского района Новосибирской области состоялись выборы депутатов </w:t>
      </w:r>
      <w:r w:rsidRPr="002415B7">
        <w:rPr>
          <w:rFonts w:ascii="Times New Roman" w:hAnsi="Times New Roman"/>
          <w:b/>
          <w:sz w:val="28"/>
          <w:szCs w:val="28"/>
          <w:lang w:val="ru-RU" w:eastAsia="ru-RU"/>
        </w:rPr>
        <w:t>Совета депутатов Заковряжинского сельсовета Сузунского района Новосибирской области шестого созыва по многомандатному избирательному округу</w:t>
      </w:r>
      <w:r w:rsidRPr="002415B7">
        <w:rPr>
          <w:rFonts w:ascii="Times New Roman" w:hAnsi="Times New Roman"/>
          <w:sz w:val="28"/>
          <w:szCs w:val="28"/>
          <w:lang w:val="ru-RU" w:eastAsia="ru-RU"/>
        </w:rPr>
        <w:t xml:space="preserve">, результаты которых решением окружной избирательной комиссии многомандатного избирательного округа от </w:t>
      </w:r>
      <w:smartTag w:uri="urn:schemas-microsoft-com:office:smarttags" w:element="date">
        <w:smartTagPr>
          <w:attr w:name="Year" w:val="2020"/>
          <w:attr w:name="Day" w:val="14"/>
          <w:attr w:name="Month" w:val="09"/>
          <w:attr w:name="ls" w:val="trans"/>
        </w:smartTagPr>
        <w:r w:rsidRPr="002415B7">
          <w:rPr>
            <w:rFonts w:ascii="Times New Roman" w:hAnsi="Times New Roman"/>
            <w:sz w:val="28"/>
            <w:szCs w:val="28"/>
            <w:lang w:val="ru-RU" w:eastAsia="ru-RU"/>
          </w:rPr>
          <w:t>14.09.2020</w:t>
        </w:r>
      </w:smartTag>
      <w:r w:rsidRPr="002415B7">
        <w:rPr>
          <w:rFonts w:ascii="Times New Roman" w:hAnsi="Times New Roman"/>
          <w:sz w:val="28"/>
          <w:szCs w:val="28"/>
          <w:lang w:val="ru-RU" w:eastAsia="ru-RU"/>
        </w:rPr>
        <w:t xml:space="preserve"> г.  №</w:t>
      </w:r>
      <w:r w:rsidRPr="00F745D4">
        <w:rPr>
          <w:rFonts w:ascii="Times New Roman" w:hAnsi="Times New Roman"/>
          <w:sz w:val="28"/>
          <w:szCs w:val="28"/>
          <w:lang w:eastAsia="ru-RU"/>
        </w:rPr>
        <w:t> </w:t>
      </w:r>
      <w:r w:rsidRPr="002415B7">
        <w:rPr>
          <w:rFonts w:ascii="Times New Roman" w:hAnsi="Times New Roman"/>
          <w:sz w:val="28"/>
          <w:szCs w:val="28"/>
          <w:lang w:val="ru-RU" w:eastAsia="ru-RU"/>
        </w:rPr>
        <w:t>7/22 признаны действительными.</w:t>
      </w:r>
    </w:p>
    <w:p w:rsidR="002415B7" w:rsidRPr="002415B7" w:rsidRDefault="002415B7" w:rsidP="002415B7">
      <w:pPr>
        <w:ind w:firstLine="709"/>
        <w:jc w:val="both"/>
        <w:rPr>
          <w:rFonts w:ascii="Times New Roman" w:hAnsi="Times New Roman"/>
          <w:sz w:val="28"/>
          <w:szCs w:val="28"/>
          <w:lang w:val="ru-RU" w:eastAsia="ru-RU"/>
        </w:rPr>
      </w:pPr>
      <w:r w:rsidRPr="002415B7">
        <w:rPr>
          <w:rFonts w:ascii="Times New Roman" w:hAnsi="Times New Roman"/>
          <w:sz w:val="28"/>
          <w:szCs w:val="28"/>
          <w:lang w:val="ru-RU" w:eastAsia="ru-RU"/>
        </w:rPr>
        <w:t>В голосовании приняли участие 598 избирателей, что составило 66,2 % от числа избирателей, включенных в списки избирателей.</w:t>
      </w:r>
    </w:p>
    <w:p w:rsidR="002415B7" w:rsidRPr="002415B7" w:rsidRDefault="002415B7" w:rsidP="002415B7">
      <w:pPr>
        <w:ind w:firstLine="709"/>
        <w:jc w:val="both"/>
        <w:rPr>
          <w:rFonts w:ascii="Times New Roman" w:hAnsi="Times New Roman"/>
          <w:sz w:val="28"/>
          <w:szCs w:val="28"/>
          <w:lang w:val="ru-RU" w:eastAsia="ru-RU"/>
        </w:rPr>
      </w:pPr>
      <w:r w:rsidRPr="002415B7">
        <w:rPr>
          <w:rFonts w:ascii="Times New Roman" w:hAnsi="Times New Roman"/>
          <w:sz w:val="28"/>
          <w:szCs w:val="28"/>
          <w:lang w:val="ru-RU" w:eastAsia="ru-RU"/>
        </w:rPr>
        <w:t>Избранными депутатами признаны:</w:t>
      </w:r>
    </w:p>
    <w:p w:rsidR="002415B7" w:rsidRPr="003A2AAF" w:rsidRDefault="002415B7" w:rsidP="002415B7">
      <w:pPr>
        <w:pStyle w:val="11"/>
      </w:pPr>
      <w:r w:rsidRPr="003A2AAF">
        <w:t>Беляев</w:t>
      </w:r>
      <w:r>
        <w:t>а</w:t>
      </w:r>
      <w:r w:rsidRPr="003A2AAF">
        <w:t xml:space="preserve"> Светлан</w:t>
      </w:r>
      <w:r>
        <w:t>а</w:t>
      </w:r>
      <w:r w:rsidRPr="003A2AAF">
        <w:t xml:space="preserve"> Валерьевн</w:t>
      </w:r>
      <w:r>
        <w:t>а</w:t>
      </w:r>
      <w:r w:rsidRPr="003A2AAF">
        <w:t xml:space="preserve"> </w:t>
      </w:r>
    </w:p>
    <w:p w:rsidR="002415B7" w:rsidRPr="003A2AAF" w:rsidRDefault="002415B7" w:rsidP="002415B7">
      <w:pPr>
        <w:pStyle w:val="11"/>
        <w:rPr>
          <w:b/>
        </w:rPr>
      </w:pPr>
      <w:r w:rsidRPr="003A2AAF">
        <w:t>Гаан Елен</w:t>
      </w:r>
      <w:r>
        <w:t>а</w:t>
      </w:r>
      <w:r w:rsidRPr="003A2AAF">
        <w:t xml:space="preserve"> Александровн</w:t>
      </w:r>
      <w:r>
        <w:t>а</w:t>
      </w:r>
    </w:p>
    <w:p w:rsidR="002415B7" w:rsidRPr="003A2AAF" w:rsidRDefault="002415B7" w:rsidP="002415B7">
      <w:pPr>
        <w:pStyle w:val="11"/>
        <w:rPr>
          <w:b/>
        </w:rPr>
      </w:pPr>
      <w:r w:rsidRPr="003A2AAF">
        <w:t xml:space="preserve">Галстян  Вартан Рафикович </w:t>
      </w:r>
    </w:p>
    <w:p w:rsidR="002415B7" w:rsidRPr="003A2AAF" w:rsidRDefault="002415B7" w:rsidP="002415B7">
      <w:pPr>
        <w:pStyle w:val="11"/>
        <w:rPr>
          <w:b/>
        </w:rPr>
      </w:pPr>
      <w:r w:rsidRPr="003A2AAF">
        <w:t>Кильп Серге</w:t>
      </w:r>
      <w:r>
        <w:t>й</w:t>
      </w:r>
      <w:r w:rsidRPr="003A2AAF">
        <w:t xml:space="preserve"> Юзепович</w:t>
      </w:r>
    </w:p>
    <w:p w:rsidR="002415B7" w:rsidRPr="003A2AAF" w:rsidRDefault="002415B7" w:rsidP="002415B7">
      <w:pPr>
        <w:pStyle w:val="11"/>
        <w:rPr>
          <w:b/>
        </w:rPr>
      </w:pPr>
      <w:r w:rsidRPr="003A2AAF">
        <w:t>Кузин</w:t>
      </w:r>
      <w:r>
        <w:t>а</w:t>
      </w:r>
      <w:r w:rsidRPr="003A2AAF">
        <w:t xml:space="preserve"> Та</w:t>
      </w:r>
      <w:r>
        <w:t>т</w:t>
      </w:r>
      <w:r w:rsidRPr="003A2AAF">
        <w:t>ьян</w:t>
      </w:r>
      <w:r>
        <w:t>а</w:t>
      </w:r>
      <w:r w:rsidRPr="003A2AAF">
        <w:t xml:space="preserve"> Александровн</w:t>
      </w:r>
      <w:r>
        <w:t>а</w:t>
      </w:r>
    </w:p>
    <w:p w:rsidR="002415B7" w:rsidRPr="003A2AAF" w:rsidRDefault="002415B7" w:rsidP="002415B7">
      <w:pPr>
        <w:pStyle w:val="11"/>
        <w:rPr>
          <w:b/>
        </w:rPr>
      </w:pPr>
      <w:r w:rsidRPr="003A2AAF">
        <w:t>Купранов</w:t>
      </w:r>
      <w:r>
        <w:t>а</w:t>
      </w:r>
      <w:r w:rsidRPr="003A2AAF">
        <w:t xml:space="preserve"> Татьян</w:t>
      </w:r>
      <w:r>
        <w:t>а</w:t>
      </w:r>
      <w:r w:rsidRPr="003A2AAF">
        <w:t xml:space="preserve"> Николаевн</w:t>
      </w:r>
      <w:r>
        <w:t>а</w:t>
      </w:r>
      <w:r w:rsidRPr="003A2AAF">
        <w:t xml:space="preserve"> </w:t>
      </w:r>
    </w:p>
    <w:p w:rsidR="002415B7" w:rsidRPr="003A2AAF" w:rsidRDefault="002415B7" w:rsidP="002415B7">
      <w:pPr>
        <w:pStyle w:val="11"/>
        <w:rPr>
          <w:b/>
        </w:rPr>
      </w:pPr>
      <w:r w:rsidRPr="003A2AAF">
        <w:t>Макаров</w:t>
      </w:r>
      <w:r>
        <w:t>а</w:t>
      </w:r>
      <w:r w:rsidRPr="003A2AAF">
        <w:t xml:space="preserve"> Татьян</w:t>
      </w:r>
      <w:r>
        <w:t>а</w:t>
      </w:r>
      <w:r w:rsidRPr="003A2AAF">
        <w:t xml:space="preserve"> Владимировн</w:t>
      </w:r>
      <w:r>
        <w:t>а</w:t>
      </w:r>
    </w:p>
    <w:p w:rsidR="002415B7" w:rsidRPr="003A2AAF" w:rsidRDefault="002415B7" w:rsidP="002415B7">
      <w:pPr>
        <w:pStyle w:val="11"/>
        <w:rPr>
          <w:b/>
        </w:rPr>
      </w:pPr>
      <w:r w:rsidRPr="003A2AAF">
        <w:t>Мешков</w:t>
      </w:r>
      <w:r>
        <w:t>а</w:t>
      </w:r>
      <w:r w:rsidRPr="003A2AAF">
        <w:t xml:space="preserve"> Анфис</w:t>
      </w:r>
      <w:r>
        <w:t>а</w:t>
      </w:r>
      <w:r w:rsidRPr="003A2AAF">
        <w:t xml:space="preserve"> Владимировн</w:t>
      </w:r>
      <w:r>
        <w:t>а</w:t>
      </w:r>
    </w:p>
    <w:p w:rsidR="002415B7" w:rsidRPr="003A2AAF" w:rsidRDefault="002415B7" w:rsidP="002415B7">
      <w:pPr>
        <w:pStyle w:val="11"/>
      </w:pPr>
      <w:r w:rsidRPr="003A2AAF">
        <w:t>Оленбург Александр Иванович</w:t>
      </w:r>
    </w:p>
    <w:p w:rsidR="002415B7" w:rsidRPr="003A2AAF" w:rsidRDefault="002415B7" w:rsidP="002415B7">
      <w:pPr>
        <w:pStyle w:val="11"/>
        <w:rPr>
          <w:b/>
        </w:rPr>
      </w:pPr>
      <w:r w:rsidRPr="003A2AAF">
        <w:t>Цайбель Марин</w:t>
      </w:r>
      <w:r>
        <w:t>а</w:t>
      </w:r>
      <w:r w:rsidRPr="003A2AAF">
        <w:t xml:space="preserve"> Валерьевн</w:t>
      </w:r>
      <w:r>
        <w:t>а</w:t>
      </w:r>
    </w:p>
    <w:p w:rsidR="002415B7" w:rsidRPr="003A2AAF" w:rsidRDefault="002415B7" w:rsidP="002415B7">
      <w:pPr>
        <w:pStyle w:val="11"/>
        <w:rPr>
          <w:b/>
        </w:rPr>
      </w:pPr>
      <w:r w:rsidRPr="003A2AAF">
        <w:t>Цорн  Александр Готлибович</w:t>
      </w:r>
    </w:p>
    <w:p w:rsidR="002415B7" w:rsidRPr="003A2AAF" w:rsidRDefault="002415B7" w:rsidP="002415B7">
      <w:pPr>
        <w:pStyle w:val="11"/>
        <w:rPr>
          <w:b/>
        </w:rPr>
      </w:pPr>
      <w:r w:rsidRPr="003A2AAF">
        <w:t>Шубкин</w:t>
      </w:r>
      <w:r>
        <w:t xml:space="preserve">а </w:t>
      </w:r>
      <w:r w:rsidRPr="003A2AAF">
        <w:t>Галин</w:t>
      </w:r>
      <w:r>
        <w:t>а</w:t>
      </w:r>
      <w:r w:rsidRPr="003A2AAF">
        <w:t xml:space="preserve"> Захаровн</w:t>
      </w:r>
      <w:r>
        <w:t>а</w:t>
      </w:r>
    </w:p>
    <w:p w:rsidR="002415B7" w:rsidRPr="002415B7" w:rsidRDefault="002415B7" w:rsidP="002415B7">
      <w:pPr>
        <w:ind w:firstLine="709"/>
        <w:jc w:val="both"/>
        <w:rPr>
          <w:rFonts w:ascii="Times New Roman" w:hAnsi="Times New Roman"/>
          <w:sz w:val="28"/>
          <w:szCs w:val="28"/>
          <w:lang w:val="ru-RU" w:eastAsia="ru-RU"/>
        </w:rPr>
      </w:pPr>
    </w:p>
    <w:p w:rsidR="002415B7" w:rsidRPr="002415B7" w:rsidRDefault="002415B7" w:rsidP="002415B7">
      <w:pPr>
        <w:jc w:val="both"/>
        <w:rPr>
          <w:rFonts w:ascii="Times New Roman" w:hAnsi="Times New Roman"/>
          <w:sz w:val="28"/>
          <w:szCs w:val="28"/>
          <w:lang w:val="ru-RU" w:eastAsia="ru-RU"/>
        </w:rPr>
      </w:pPr>
    </w:p>
    <w:p w:rsidR="002415B7" w:rsidRDefault="002415B7" w:rsidP="0010260B">
      <w:pPr>
        <w:pBdr>
          <w:bottom w:val="dotted" w:sz="24" w:space="1" w:color="auto"/>
        </w:pBdr>
        <w:jc w:val="center"/>
        <w:rPr>
          <w:rFonts w:ascii="Times New Roman" w:hAnsi="Times New Roman"/>
          <w:b/>
          <w:lang w:val="ru-RU"/>
        </w:rPr>
      </w:pPr>
    </w:p>
    <w:p w:rsidR="00687324" w:rsidRPr="00687324" w:rsidRDefault="00687324" w:rsidP="00687324">
      <w:pPr>
        <w:jc w:val="center"/>
        <w:rPr>
          <w:rFonts w:ascii="Times New Roman" w:hAnsi="Times New Roman"/>
          <w:b/>
          <w:sz w:val="28"/>
          <w:szCs w:val="28"/>
          <w:lang w:val="ru-RU"/>
        </w:rPr>
      </w:pPr>
      <w:r w:rsidRPr="00687324">
        <w:rPr>
          <w:rFonts w:ascii="Times New Roman" w:hAnsi="Times New Roman"/>
          <w:b/>
          <w:sz w:val="28"/>
          <w:szCs w:val="28"/>
          <w:lang w:val="ru-RU"/>
        </w:rPr>
        <w:t>Присваивать адрес объекту недвижимости стали быстрее</w:t>
      </w:r>
    </w:p>
    <w:p w:rsidR="00687324" w:rsidRPr="00687324" w:rsidRDefault="00687324" w:rsidP="00687324">
      <w:pPr>
        <w:jc w:val="center"/>
        <w:rPr>
          <w:rFonts w:ascii="Times New Roman" w:hAnsi="Times New Roman"/>
          <w:b/>
          <w:sz w:val="28"/>
          <w:szCs w:val="28"/>
          <w:lang w:val="ru-RU"/>
        </w:rPr>
      </w:pPr>
    </w:p>
    <w:p w:rsidR="00687324" w:rsidRPr="00687324" w:rsidRDefault="00687324" w:rsidP="00687324">
      <w:pPr>
        <w:ind w:firstLine="709"/>
        <w:jc w:val="both"/>
        <w:rPr>
          <w:rFonts w:ascii="Times New Roman" w:hAnsi="Times New Roman"/>
          <w:sz w:val="28"/>
          <w:szCs w:val="28"/>
          <w:lang w:val="ru-RU"/>
        </w:rPr>
      </w:pPr>
      <w:r w:rsidRPr="00687324">
        <w:rPr>
          <w:rFonts w:ascii="Times New Roman" w:hAnsi="Times New Roman"/>
          <w:sz w:val="28"/>
          <w:szCs w:val="28"/>
          <w:lang w:val="ru-RU"/>
        </w:rPr>
        <w:t xml:space="preserve"> 18 сентября вступили в силу изменения в правила присвоения, изменения и аннулирования адресов объектов недвижимости. Такие правила установлены постановлением Правительства РФ. </w:t>
      </w:r>
    </w:p>
    <w:p w:rsidR="00687324" w:rsidRPr="00687324" w:rsidRDefault="00687324" w:rsidP="00687324">
      <w:pPr>
        <w:ind w:firstLine="709"/>
        <w:jc w:val="both"/>
        <w:rPr>
          <w:rFonts w:ascii="Times New Roman" w:hAnsi="Times New Roman"/>
          <w:sz w:val="28"/>
          <w:szCs w:val="28"/>
          <w:lang w:val="ru-RU"/>
        </w:rPr>
      </w:pPr>
      <w:r w:rsidRPr="00687324">
        <w:rPr>
          <w:rFonts w:ascii="Times New Roman" w:hAnsi="Times New Roman"/>
          <w:sz w:val="28"/>
          <w:szCs w:val="28"/>
          <w:lang w:val="ru-RU"/>
        </w:rPr>
        <w:t>Теперь срок присвоения адреса займет 10 рабочих дней со дня поступления заявления вместо ранее установленных 18 рабочих дней.</w:t>
      </w:r>
    </w:p>
    <w:p w:rsidR="00687324" w:rsidRPr="00687324" w:rsidRDefault="00687324" w:rsidP="00687324">
      <w:pPr>
        <w:autoSpaceDE w:val="0"/>
        <w:autoSpaceDN w:val="0"/>
        <w:adjustRightInd w:val="0"/>
        <w:spacing w:before="280"/>
        <w:ind w:firstLine="540"/>
        <w:contextualSpacing/>
        <w:jc w:val="both"/>
        <w:rPr>
          <w:rFonts w:ascii="Times New Roman" w:hAnsi="Times New Roman"/>
          <w:sz w:val="28"/>
          <w:szCs w:val="28"/>
          <w:lang w:val="ru-RU"/>
        </w:rPr>
      </w:pPr>
      <w:r w:rsidRPr="00687324">
        <w:rPr>
          <w:rFonts w:ascii="Times New Roman" w:hAnsi="Times New Roman"/>
          <w:sz w:val="28"/>
          <w:szCs w:val="28"/>
          <w:lang w:val="ru-RU"/>
        </w:rPr>
        <w:t xml:space="preserve">  Заявление о присвоении объекту адреса подается в местную администрацию либо в многофункциональный центр. Также имеется возможность подать заявление в электронной форме через портал Госуслуг </w:t>
      </w:r>
      <w:hyperlink r:id="rId11" w:history="1">
        <w:r w:rsidRPr="00687324">
          <w:rPr>
            <w:rStyle w:val="afa"/>
            <w:rFonts w:ascii="Times New Roman" w:hAnsi="Times New Roman"/>
            <w:sz w:val="28"/>
            <w:szCs w:val="28"/>
          </w:rPr>
          <w:t>https</w:t>
        </w:r>
        <w:r w:rsidRPr="00687324">
          <w:rPr>
            <w:rStyle w:val="afa"/>
            <w:rFonts w:ascii="Times New Roman" w:hAnsi="Times New Roman"/>
            <w:sz w:val="28"/>
            <w:szCs w:val="28"/>
            <w:lang w:val="ru-RU"/>
          </w:rPr>
          <w:t>://</w:t>
        </w:r>
        <w:r w:rsidRPr="00687324">
          <w:rPr>
            <w:rStyle w:val="afa"/>
            <w:rFonts w:ascii="Times New Roman" w:hAnsi="Times New Roman"/>
            <w:sz w:val="28"/>
            <w:szCs w:val="28"/>
          </w:rPr>
          <w:t>www</w:t>
        </w:r>
        <w:r w:rsidRPr="00687324">
          <w:rPr>
            <w:rStyle w:val="afa"/>
            <w:rFonts w:ascii="Times New Roman" w:hAnsi="Times New Roman"/>
            <w:sz w:val="28"/>
            <w:szCs w:val="28"/>
            <w:lang w:val="ru-RU"/>
          </w:rPr>
          <w:t>.</w:t>
        </w:r>
        <w:r w:rsidRPr="00687324">
          <w:rPr>
            <w:rStyle w:val="afa"/>
            <w:rFonts w:ascii="Times New Roman" w:hAnsi="Times New Roman"/>
            <w:sz w:val="28"/>
            <w:szCs w:val="28"/>
          </w:rPr>
          <w:t>gosuslugi</w:t>
        </w:r>
        <w:r w:rsidRPr="00687324">
          <w:rPr>
            <w:rStyle w:val="afa"/>
            <w:rFonts w:ascii="Times New Roman" w:hAnsi="Times New Roman"/>
            <w:sz w:val="28"/>
            <w:szCs w:val="28"/>
            <w:lang w:val="ru-RU"/>
          </w:rPr>
          <w:t>.</w:t>
        </w:r>
        <w:r w:rsidRPr="00687324">
          <w:rPr>
            <w:rStyle w:val="afa"/>
            <w:rFonts w:ascii="Times New Roman" w:hAnsi="Times New Roman"/>
            <w:sz w:val="28"/>
            <w:szCs w:val="28"/>
          </w:rPr>
          <w:t>ru</w:t>
        </w:r>
      </w:hyperlink>
      <w:r w:rsidRPr="00687324">
        <w:rPr>
          <w:rFonts w:ascii="Times New Roman" w:hAnsi="Times New Roman"/>
          <w:sz w:val="28"/>
          <w:szCs w:val="28"/>
          <w:lang w:val="ru-RU"/>
        </w:rPr>
        <w:t>.</w:t>
      </w:r>
    </w:p>
    <w:p w:rsidR="00687324" w:rsidRPr="00687324" w:rsidRDefault="00687324" w:rsidP="00687324">
      <w:pPr>
        <w:autoSpaceDE w:val="0"/>
        <w:autoSpaceDN w:val="0"/>
        <w:adjustRightInd w:val="0"/>
        <w:ind w:firstLine="540"/>
        <w:jc w:val="both"/>
        <w:rPr>
          <w:rFonts w:ascii="Times New Roman" w:hAnsi="Times New Roman"/>
          <w:sz w:val="28"/>
          <w:szCs w:val="28"/>
        </w:rPr>
      </w:pPr>
      <w:r w:rsidRPr="00687324">
        <w:rPr>
          <w:rFonts w:ascii="Times New Roman" w:hAnsi="Times New Roman"/>
          <w:sz w:val="28"/>
          <w:szCs w:val="28"/>
          <w:lang w:val="ru-RU"/>
        </w:rPr>
        <w:t xml:space="preserve">  </w:t>
      </w:r>
      <w:r w:rsidRPr="00687324">
        <w:rPr>
          <w:rFonts w:ascii="Times New Roman" w:hAnsi="Times New Roman"/>
          <w:sz w:val="28"/>
          <w:szCs w:val="28"/>
        </w:rPr>
        <w:t>Объектом адресации являются:</w:t>
      </w:r>
    </w:p>
    <w:p w:rsidR="00687324" w:rsidRPr="00687324" w:rsidRDefault="00687324" w:rsidP="00687324">
      <w:pPr>
        <w:numPr>
          <w:ilvl w:val="0"/>
          <w:numId w:val="30"/>
        </w:numPr>
        <w:autoSpaceDE w:val="0"/>
        <w:autoSpaceDN w:val="0"/>
        <w:adjustRightInd w:val="0"/>
        <w:spacing w:before="280"/>
        <w:ind w:left="0" w:firstLine="709"/>
        <w:contextualSpacing/>
        <w:jc w:val="both"/>
        <w:rPr>
          <w:rFonts w:ascii="Times New Roman" w:hAnsi="Times New Roman"/>
          <w:sz w:val="28"/>
          <w:szCs w:val="28"/>
          <w:lang w:val="ru-RU"/>
        </w:rPr>
      </w:pPr>
      <w:r w:rsidRPr="00687324">
        <w:rPr>
          <w:rFonts w:ascii="Times New Roman" w:hAnsi="Times New Roman"/>
          <w:sz w:val="28"/>
          <w:szCs w:val="28"/>
          <w:lang w:val="ru-RU"/>
        </w:rPr>
        <w:t>здание, строение, сооружение (за исключением некапитальных), в том числе строительство которых не завершено;</w:t>
      </w:r>
    </w:p>
    <w:p w:rsidR="00687324" w:rsidRPr="00687324" w:rsidRDefault="00687324" w:rsidP="00687324">
      <w:pPr>
        <w:numPr>
          <w:ilvl w:val="0"/>
          <w:numId w:val="31"/>
        </w:numPr>
        <w:autoSpaceDE w:val="0"/>
        <w:autoSpaceDN w:val="0"/>
        <w:adjustRightInd w:val="0"/>
        <w:spacing w:before="280"/>
        <w:ind w:left="0" w:firstLine="709"/>
        <w:contextualSpacing/>
        <w:jc w:val="both"/>
        <w:rPr>
          <w:rFonts w:ascii="Times New Roman" w:hAnsi="Times New Roman"/>
          <w:sz w:val="28"/>
          <w:szCs w:val="28"/>
          <w:lang w:val="ru-RU"/>
        </w:rPr>
      </w:pPr>
      <w:r w:rsidRPr="00687324">
        <w:rPr>
          <w:rFonts w:ascii="Times New Roman" w:hAnsi="Times New Roman"/>
          <w:sz w:val="28"/>
          <w:szCs w:val="28"/>
          <w:lang w:val="ru-RU"/>
        </w:rPr>
        <w:lastRenderedPageBreak/>
        <w:t>помещение, являющееся частью объекта капитального строительства;</w:t>
      </w:r>
    </w:p>
    <w:p w:rsidR="00687324" w:rsidRPr="00687324" w:rsidRDefault="00687324" w:rsidP="00687324">
      <w:pPr>
        <w:numPr>
          <w:ilvl w:val="0"/>
          <w:numId w:val="31"/>
        </w:numPr>
        <w:autoSpaceDE w:val="0"/>
        <w:autoSpaceDN w:val="0"/>
        <w:adjustRightInd w:val="0"/>
        <w:spacing w:before="280"/>
        <w:ind w:left="0" w:firstLine="709"/>
        <w:contextualSpacing/>
        <w:jc w:val="both"/>
        <w:rPr>
          <w:rFonts w:ascii="Times New Roman" w:hAnsi="Times New Roman"/>
          <w:sz w:val="28"/>
          <w:szCs w:val="28"/>
          <w:lang w:val="ru-RU"/>
        </w:rPr>
      </w:pPr>
      <w:r w:rsidRPr="00687324">
        <w:rPr>
          <w:rFonts w:ascii="Times New Roman" w:hAnsi="Times New Roman"/>
          <w:sz w:val="28"/>
          <w:szCs w:val="28"/>
          <w:lang w:val="ru-RU"/>
        </w:rPr>
        <w:t>машино-место (за исключением машино-места, являющегося частью некапитального здания или сооружения).</w:t>
      </w:r>
    </w:p>
    <w:p w:rsidR="00687324" w:rsidRPr="00687324" w:rsidRDefault="00687324" w:rsidP="00687324">
      <w:pPr>
        <w:numPr>
          <w:ilvl w:val="0"/>
          <w:numId w:val="31"/>
        </w:numPr>
        <w:autoSpaceDE w:val="0"/>
        <w:autoSpaceDN w:val="0"/>
        <w:adjustRightInd w:val="0"/>
        <w:spacing w:before="280"/>
        <w:ind w:left="0" w:firstLine="709"/>
        <w:contextualSpacing/>
        <w:jc w:val="both"/>
        <w:rPr>
          <w:rFonts w:ascii="Times New Roman" w:hAnsi="Times New Roman"/>
          <w:sz w:val="28"/>
          <w:szCs w:val="28"/>
          <w:lang w:val="ru-RU"/>
        </w:rPr>
      </w:pPr>
      <w:r w:rsidRPr="00687324">
        <w:rPr>
          <w:rFonts w:ascii="Times New Roman" w:hAnsi="Times New Roman"/>
          <w:sz w:val="28"/>
          <w:szCs w:val="28"/>
          <w:lang w:val="ru-RU"/>
        </w:rPr>
        <w:t>земельный участок, относящийся к землям населенных пунктов и предназначенный для размещения на нем объектов капитального строительства.</w:t>
      </w:r>
    </w:p>
    <w:p w:rsidR="00687324" w:rsidRPr="00687324" w:rsidRDefault="00687324" w:rsidP="00687324">
      <w:pPr>
        <w:autoSpaceDE w:val="0"/>
        <w:autoSpaceDN w:val="0"/>
        <w:adjustRightInd w:val="0"/>
        <w:ind w:firstLine="540"/>
        <w:jc w:val="both"/>
        <w:rPr>
          <w:rFonts w:ascii="Times New Roman" w:hAnsi="Times New Roman"/>
          <w:sz w:val="28"/>
          <w:szCs w:val="28"/>
          <w:lang w:val="ru-RU"/>
        </w:rPr>
      </w:pPr>
      <w:r w:rsidRPr="00687324">
        <w:rPr>
          <w:rFonts w:ascii="Times New Roman" w:hAnsi="Times New Roman"/>
          <w:sz w:val="28"/>
          <w:szCs w:val="28"/>
          <w:lang w:val="ru-RU"/>
        </w:rPr>
        <w:t>Аннулирование адреса объекта недвижимости проводится в случае прекращения его существования и осуществляется после снятия этого объекта с государственного кадастрового учета.</w:t>
      </w:r>
    </w:p>
    <w:p w:rsidR="00687324" w:rsidRPr="00687324" w:rsidRDefault="00687324" w:rsidP="00687324">
      <w:pPr>
        <w:autoSpaceDE w:val="0"/>
        <w:autoSpaceDN w:val="0"/>
        <w:adjustRightInd w:val="0"/>
        <w:ind w:firstLine="540"/>
        <w:jc w:val="both"/>
        <w:rPr>
          <w:rFonts w:ascii="Times New Roman" w:hAnsi="Times New Roman"/>
          <w:sz w:val="28"/>
          <w:szCs w:val="28"/>
          <w:lang w:val="ru-RU"/>
        </w:rPr>
      </w:pPr>
      <w:r w:rsidRPr="00687324">
        <w:rPr>
          <w:rFonts w:ascii="Times New Roman" w:hAnsi="Times New Roman"/>
          <w:sz w:val="28"/>
          <w:szCs w:val="28"/>
          <w:lang w:val="ru-RU"/>
        </w:rPr>
        <w:t>Адреса зданий, строений, сооружений должны соответствовать адресам земельных участков, на которых они расположены.</w:t>
      </w:r>
    </w:p>
    <w:p w:rsidR="00687324" w:rsidRPr="00687324" w:rsidRDefault="00687324" w:rsidP="00687324">
      <w:pPr>
        <w:autoSpaceDE w:val="0"/>
        <w:autoSpaceDN w:val="0"/>
        <w:adjustRightInd w:val="0"/>
        <w:ind w:firstLine="540"/>
        <w:jc w:val="both"/>
        <w:rPr>
          <w:rFonts w:ascii="Times New Roman" w:hAnsi="Times New Roman"/>
          <w:sz w:val="28"/>
          <w:szCs w:val="28"/>
          <w:lang w:val="ru-RU"/>
        </w:rPr>
      </w:pPr>
      <w:r w:rsidRPr="00687324">
        <w:rPr>
          <w:rFonts w:ascii="Times New Roman" w:hAnsi="Times New Roman"/>
          <w:sz w:val="28"/>
          <w:szCs w:val="28"/>
          <w:lang w:val="ru-RU"/>
        </w:rPr>
        <w:t>Адреса помещений и машино-мест должны соответствовать адресам зданий, строений, сооружений, в которых они расположены.</w:t>
      </w:r>
    </w:p>
    <w:p w:rsidR="00687324" w:rsidRPr="00687324" w:rsidRDefault="00687324" w:rsidP="00687324">
      <w:pPr>
        <w:autoSpaceDE w:val="0"/>
        <w:autoSpaceDN w:val="0"/>
        <w:adjustRightInd w:val="0"/>
        <w:ind w:firstLine="540"/>
        <w:jc w:val="both"/>
        <w:rPr>
          <w:rFonts w:ascii="Times New Roman" w:hAnsi="Times New Roman"/>
          <w:sz w:val="28"/>
          <w:szCs w:val="28"/>
          <w:lang w:val="ru-RU"/>
        </w:rPr>
      </w:pPr>
      <w:r w:rsidRPr="00687324">
        <w:rPr>
          <w:rFonts w:ascii="Times New Roman" w:hAnsi="Times New Roman"/>
          <w:sz w:val="28"/>
          <w:szCs w:val="28"/>
          <w:lang w:val="ru-RU"/>
        </w:rPr>
        <w:t>Присвоенный объекту недвижимости адрес используется со дня осуществления государственного кадастрового учета образуемого объекта недвижимости.</w:t>
      </w:r>
    </w:p>
    <w:p w:rsidR="00687324" w:rsidRPr="00687324" w:rsidRDefault="00687324" w:rsidP="00687324">
      <w:pPr>
        <w:pStyle w:val="ConsPlusNormal"/>
        <w:jc w:val="right"/>
        <w:rPr>
          <w:rFonts w:ascii="Times New Roman" w:hAnsi="Times New Roman" w:cs="Times New Roman"/>
          <w:b/>
          <w:i/>
          <w:sz w:val="28"/>
          <w:szCs w:val="28"/>
        </w:rPr>
      </w:pPr>
    </w:p>
    <w:p w:rsidR="00687324" w:rsidRPr="00687324" w:rsidRDefault="00687324" w:rsidP="00687324">
      <w:pPr>
        <w:pStyle w:val="ConsPlusNormal"/>
        <w:jc w:val="right"/>
        <w:rPr>
          <w:rFonts w:ascii="Times New Roman" w:hAnsi="Times New Roman" w:cs="Times New Roman"/>
          <w:b/>
          <w:i/>
          <w:sz w:val="28"/>
          <w:szCs w:val="28"/>
        </w:rPr>
      </w:pPr>
    </w:p>
    <w:p w:rsidR="00687324" w:rsidRPr="00687324" w:rsidRDefault="00687324" w:rsidP="00687324">
      <w:pPr>
        <w:pStyle w:val="ConsPlusNormal"/>
        <w:jc w:val="right"/>
        <w:rPr>
          <w:rFonts w:ascii="Times New Roman" w:hAnsi="Times New Roman" w:cs="Times New Roman"/>
          <w:b/>
          <w:i/>
          <w:sz w:val="28"/>
          <w:szCs w:val="28"/>
        </w:rPr>
      </w:pPr>
    </w:p>
    <w:p w:rsidR="00687324" w:rsidRPr="00687324" w:rsidRDefault="00687324" w:rsidP="00687324">
      <w:pPr>
        <w:pStyle w:val="ConsPlusNormal"/>
        <w:rPr>
          <w:rFonts w:ascii="Times New Roman" w:hAnsi="Times New Roman" w:cs="Times New Roman"/>
          <w:b/>
          <w:i/>
          <w:sz w:val="28"/>
          <w:szCs w:val="28"/>
        </w:rPr>
      </w:pPr>
      <w:r w:rsidRPr="00687324">
        <w:rPr>
          <w:rFonts w:ascii="Times New Roman" w:hAnsi="Times New Roman" w:cs="Times New Roman"/>
          <w:b/>
          <w:i/>
          <w:sz w:val="28"/>
          <w:szCs w:val="28"/>
        </w:rPr>
        <w:t xml:space="preserve">Материал подготовлен Управлением Росреестра </w:t>
      </w:r>
    </w:p>
    <w:p w:rsidR="00687324" w:rsidRPr="00687324" w:rsidRDefault="00687324" w:rsidP="00687324">
      <w:pPr>
        <w:pStyle w:val="ConsPlusNormal"/>
        <w:rPr>
          <w:rFonts w:ascii="Times New Roman" w:hAnsi="Times New Roman" w:cs="Times New Roman"/>
          <w:color w:val="0000FF"/>
          <w:sz w:val="28"/>
          <w:szCs w:val="28"/>
          <w:u w:val="single"/>
        </w:rPr>
      </w:pPr>
      <w:r w:rsidRPr="00687324">
        <w:rPr>
          <w:rFonts w:ascii="Times New Roman" w:hAnsi="Times New Roman" w:cs="Times New Roman"/>
          <w:b/>
          <w:i/>
          <w:sz w:val="28"/>
          <w:szCs w:val="28"/>
        </w:rPr>
        <w:t>по Новосибирской области</w:t>
      </w:r>
      <w:r w:rsidRPr="00687324">
        <w:rPr>
          <w:rFonts w:ascii="Times New Roman" w:hAnsi="Times New Roman" w:cs="Times New Roman"/>
          <w:sz w:val="28"/>
          <w:szCs w:val="28"/>
        </w:rPr>
        <w:t xml:space="preserve"> </w:t>
      </w:r>
    </w:p>
    <w:p w:rsidR="002415B7" w:rsidRPr="00687324" w:rsidRDefault="002415B7" w:rsidP="0010260B">
      <w:pPr>
        <w:pBdr>
          <w:bottom w:val="dotted" w:sz="24" w:space="1" w:color="auto"/>
        </w:pBdr>
        <w:jc w:val="center"/>
        <w:rPr>
          <w:rFonts w:ascii="Times New Roman" w:hAnsi="Times New Roman"/>
          <w:b/>
          <w:sz w:val="28"/>
          <w:szCs w:val="28"/>
          <w:lang w:val="ru-RU"/>
        </w:rPr>
      </w:pPr>
    </w:p>
    <w:p w:rsidR="002415B7" w:rsidRPr="00687324" w:rsidRDefault="002415B7" w:rsidP="0010260B">
      <w:pPr>
        <w:pBdr>
          <w:bottom w:val="dotted" w:sz="24" w:space="1" w:color="auto"/>
        </w:pBdr>
        <w:jc w:val="center"/>
        <w:rPr>
          <w:rFonts w:ascii="Times New Roman" w:hAnsi="Times New Roman"/>
          <w:b/>
          <w:sz w:val="28"/>
          <w:szCs w:val="28"/>
          <w:lang w:val="ru-RU"/>
        </w:rPr>
      </w:pPr>
    </w:p>
    <w:p w:rsidR="005B4E09" w:rsidRPr="004871B0" w:rsidRDefault="005B4E09" w:rsidP="0010260B">
      <w:pPr>
        <w:pBdr>
          <w:bottom w:val="dotted" w:sz="24" w:space="1" w:color="auto"/>
        </w:pBdr>
        <w:jc w:val="center"/>
        <w:rPr>
          <w:rFonts w:ascii="Times New Roman" w:hAnsi="Times New Roman"/>
          <w:b/>
          <w:lang w:val="ru-RU"/>
        </w:rPr>
      </w:pPr>
    </w:p>
    <w:p w:rsidR="00687324" w:rsidRPr="00687324" w:rsidRDefault="00687324" w:rsidP="00687324">
      <w:pPr>
        <w:ind w:firstLine="320"/>
        <w:jc w:val="center"/>
        <w:rPr>
          <w:rFonts w:ascii="Times New Roman" w:hAnsi="Times New Roman"/>
          <w:b/>
          <w:sz w:val="28"/>
          <w:szCs w:val="28"/>
          <w:lang w:val="ru-RU"/>
        </w:rPr>
      </w:pPr>
      <w:r w:rsidRPr="00687324">
        <w:rPr>
          <w:rFonts w:ascii="Times New Roman" w:hAnsi="Times New Roman"/>
          <w:b/>
          <w:sz w:val="28"/>
          <w:szCs w:val="28"/>
          <w:lang w:val="ru-RU"/>
        </w:rPr>
        <w:t xml:space="preserve">Последняя новость об определении размера </w:t>
      </w:r>
    </w:p>
    <w:p w:rsidR="00687324" w:rsidRPr="00687324" w:rsidRDefault="00687324" w:rsidP="00687324">
      <w:pPr>
        <w:ind w:firstLine="320"/>
        <w:jc w:val="center"/>
        <w:rPr>
          <w:rFonts w:ascii="Times New Roman" w:hAnsi="Times New Roman"/>
          <w:b/>
          <w:sz w:val="28"/>
          <w:szCs w:val="28"/>
          <w:lang w:val="ru-RU"/>
        </w:rPr>
      </w:pPr>
      <w:r w:rsidRPr="00687324">
        <w:rPr>
          <w:rFonts w:ascii="Times New Roman" w:hAnsi="Times New Roman"/>
          <w:b/>
          <w:sz w:val="28"/>
          <w:szCs w:val="28"/>
          <w:lang w:val="ru-RU"/>
        </w:rPr>
        <w:t>земельных долей</w:t>
      </w:r>
    </w:p>
    <w:p w:rsidR="00687324" w:rsidRPr="00687324" w:rsidRDefault="00687324" w:rsidP="00687324">
      <w:pPr>
        <w:ind w:firstLine="320"/>
        <w:jc w:val="center"/>
        <w:rPr>
          <w:rFonts w:ascii="Times New Roman" w:hAnsi="Times New Roman"/>
          <w:b/>
          <w:sz w:val="28"/>
          <w:szCs w:val="28"/>
          <w:lang w:val="ru-RU"/>
        </w:rPr>
      </w:pPr>
    </w:p>
    <w:p w:rsidR="00687324" w:rsidRPr="00687324" w:rsidRDefault="00687324" w:rsidP="00687324">
      <w:pPr>
        <w:ind w:firstLine="709"/>
        <w:contextualSpacing/>
        <w:jc w:val="both"/>
        <w:rPr>
          <w:rFonts w:ascii="Times New Roman" w:hAnsi="Times New Roman"/>
          <w:sz w:val="28"/>
          <w:szCs w:val="28"/>
          <w:lang w:val="ru-RU"/>
        </w:rPr>
      </w:pPr>
      <w:r w:rsidRPr="00687324">
        <w:rPr>
          <w:rFonts w:ascii="Times New Roman" w:hAnsi="Times New Roman"/>
          <w:sz w:val="28"/>
          <w:szCs w:val="28"/>
          <w:lang w:val="ru-RU"/>
        </w:rPr>
        <w:t xml:space="preserve"> Вчера, 29 сентября, вступили в силу новые правила определения размеров земельных долей в отношении земельных участков сельскохозяйственного назначения (</w:t>
      </w:r>
      <w:r w:rsidRPr="00687324">
        <w:rPr>
          <w:rFonts w:ascii="Times New Roman" w:hAnsi="Times New Roman"/>
          <w:bCs/>
          <w:sz w:val="28"/>
          <w:szCs w:val="28"/>
          <w:lang w:val="ru-RU"/>
        </w:rPr>
        <w:t>постановление Правительства РФ от 16.09.2020 № 1475).</w:t>
      </w:r>
    </w:p>
    <w:p w:rsidR="00687324" w:rsidRPr="00687324" w:rsidRDefault="00687324" w:rsidP="00687324">
      <w:pPr>
        <w:autoSpaceDE w:val="0"/>
        <w:autoSpaceDN w:val="0"/>
        <w:adjustRightInd w:val="0"/>
        <w:ind w:firstLine="709"/>
        <w:jc w:val="both"/>
        <w:rPr>
          <w:rFonts w:ascii="Times New Roman" w:hAnsi="Times New Roman"/>
          <w:sz w:val="28"/>
          <w:szCs w:val="28"/>
          <w:lang w:val="ru-RU"/>
        </w:rPr>
      </w:pPr>
      <w:r w:rsidRPr="00687324">
        <w:rPr>
          <w:rFonts w:ascii="Times New Roman" w:hAnsi="Times New Roman"/>
          <w:sz w:val="28"/>
          <w:szCs w:val="28"/>
          <w:lang w:val="ru-RU"/>
        </w:rPr>
        <w:t xml:space="preserve">Земельная доля – это доля в праве общей собственности на земельные участки из земель сельскохозяйственного назначения. </w:t>
      </w:r>
    </w:p>
    <w:p w:rsidR="00687324" w:rsidRPr="00687324" w:rsidRDefault="00687324" w:rsidP="00687324">
      <w:pPr>
        <w:autoSpaceDE w:val="0"/>
        <w:autoSpaceDN w:val="0"/>
        <w:adjustRightInd w:val="0"/>
        <w:ind w:firstLine="709"/>
        <w:jc w:val="both"/>
        <w:rPr>
          <w:rFonts w:ascii="Times New Roman" w:hAnsi="Times New Roman"/>
          <w:sz w:val="28"/>
          <w:szCs w:val="28"/>
          <w:lang w:val="ru-RU"/>
        </w:rPr>
      </w:pPr>
      <w:r w:rsidRPr="00687324">
        <w:rPr>
          <w:rFonts w:ascii="Times New Roman" w:hAnsi="Times New Roman"/>
          <w:sz w:val="28"/>
          <w:szCs w:val="28"/>
          <w:lang w:val="ru-RU"/>
        </w:rPr>
        <w:t xml:space="preserve">Размеры земельных долей могут быть определены в виде простой правильной дроби, в гектарах или баллах. Все эти способы измерения признаются юридически действительными. </w:t>
      </w:r>
    </w:p>
    <w:p w:rsidR="00687324" w:rsidRPr="00687324" w:rsidRDefault="00687324" w:rsidP="00687324">
      <w:pPr>
        <w:autoSpaceDE w:val="0"/>
        <w:autoSpaceDN w:val="0"/>
        <w:adjustRightInd w:val="0"/>
        <w:ind w:firstLine="709"/>
        <w:jc w:val="both"/>
        <w:rPr>
          <w:rFonts w:ascii="Times New Roman" w:hAnsi="Times New Roman"/>
          <w:sz w:val="28"/>
          <w:szCs w:val="28"/>
          <w:lang w:val="ru-RU"/>
        </w:rPr>
      </w:pPr>
      <w:r w:rsidRPr="00687324">
        <w:rPr>
          <w:rFonts w:ascii="Times New Roman" w:hAnsi="Times New Roman"/>
          <w:sz w:val="28"/>
          <w:szCs w:val="28"/>
          <w:lang w:val="ru-RU"/>
        </w:rPr>
        <w:t>Нередко встречаются случаи, когда доли собственников выражены различными способами и может потребоваться определить их единым образом.</w:t>
      </w:r>
    </w:p>
    <w:p w:rsidR="00687324" w:rsidRPr="00687324" w:rsidRDefault="00687324" w:rsidP="00687324">
      <w:pPr>
        <w:ind w:firstLine="709"/>
        <w:contextualSpacing/>
        <w:jc w:val="both"/>
        <w:rPr>
          <w:rFonts w:ascii="Times New Roman" w:hAnsi="Times New Roman"/>
          <w:sz w:val="28"/>
          <w:szCs w:val="28"/>
          <w:lang w:val="ru-RU"/>
        </w:rPr>
      </w:pPr>
      <w:r w:rsidRPr="00687324">
        <w:rPr>
          <w:rFonts w:ascii="Times New Roman" w:hAnsi="Times New Roman"/>
          <w:sz w:val="28"/>
          <w:szCs w:val="28"/>
          <w:lang w:val="ru-RU"/>
        </w:rPr>
        <w:t xml:space="preserve">Новые правила устанавливают порядок определения размеров земельных долей, в котором  предусмотрено две формулы. Одна из формул используется для определения в виде правильной дроби земельной доли, выраженной в баллах (балло – гектарах), а вторая - для земельной доли, выраженной в гектарах. </w:t>
      </w:r>
    </w:p>
    <w:p w:rsidR="00687324" w:rsidRPr="00687324" w:rsidRDefault="00687324" w:rsidP="00687324">
      <w:pPr>
        <w:ind w:firstLine="709"/>
        <w:contextualSpacing/>
        <w:jc w:val="both"/>
        <w:rPr>
          <w:rFonts w:ascii="Times New Roman" w:hAnsi="Times New Roman"/>
          <w:sz w:val="28"/>
          <w:szCs w:val="28"/>
          <w:lang w:val="ru-RU"/>
        </w:rPr>
      </w:pPr>
      <w:r w:rsidRPr="00687324">
        <w:rPr>
          <w:rFonts w:ascii="Times New Roman" w:hAnsi="Times New Roman"/>
          <w:sz w:val="28"/>
          <w:szCs w:val="28"/>
          <w:lang w:val="ru-RU"/>
        </w:rPr>
        <w:t xml:space="preserve">Правила устанавливают перечень сведений, которые могут использоваться в целях определения размера земельных долей.  </w:t>
      </w:r>
    </w:p>
    <w:p w:rsidR="00687324" w:rsidRPr="00687324" w:rsidRDefault="00687324" w:rsidP="00687324">
      <w:pPr>
        <w:pStyle w:val="ConsPlusNormal"/>
        <w:jc w:val="right"/>
        <w:rPr>
          <w:rFonts w:ascii="Times New Roman" w:hAnsi="Times New Roman" w:cs="Times New Roman"/>
          <w:b/>
          <w:i/>
          <w:sz w:val="28"/>
          <w:szCs w:val="28"/>
        </w:rPr>
      </w:pPr>
    </w:p>
    <w:p w:rsidR="00687324" w:rsidRPr="00687324" w:rsidRDefault="00687324" w:rsidP="00687324">
      <w:pPr>
        <w:pStyle w:val="ConsPlusNormal"/>
        <w:rPr>
          <w:rFonts w:ascii="Times New Roman" w:hAnsi="Times New Roman" w:cs="Times New Roman"/>
          <w:b/>
          <w:i/>
          <w:sz w:val="28"/>
          <w:szCs w:val="28"/>
        </w:rPr>
      </w:pPr>
      <w:r w:rsidRPr="00687324">
        <w:rPr>
          <w:rFonts w:ascii="Times New Roman" w:hAnsi="Times New Roman" w:cs="Times New Roman"/>
          <w:b/>
          <w:i/>
          <w:sz w:val="28"/>
          <w:szCs w:val="28"/>
        </w:rPr>
        <w:t xml:space="preserve">Материал подготовлен Управлением Росреестра </w:t>
      </w:r>
    </w:p>
    <w:p w:rsidR="00687324" w:rsidRPr="00687324" w:rsidRDefault="00687324" w:rsidP="00687324">
      <w:pPr>
        <w:pStyle w:val="ConsPlusNormal"/>
        <w:rPr>
          <w:rFonts w:ascii="Times New Roman" w:hAnsi="Times New Roman" w:cs="Times New Roman"/>
          <w:color w:val="0000FF"/>
          <w:sz w:val="28"/>
          <w:szCs w:val="28"/>
          <w:u w:val="single"/>
        </w:rPr>
      </w:pPr>
      <w:r w:rsidRPr="00687324">
        <w:rPr>
          <w:rFonts w:ascii="Times New Roman" w:hAnsi="Times New Roman" w:cs="Times New Roman"/>
          <w:b/>
          <w:i/>
          <w:sz w:val="28"/>
          <w:szCs w:val="28"/>
        </w:rPr>
        <w:t>по Новосибирской области</w:t>
      </w:r>
      <w:r w:rsidRPr="00687324">
        <w:rPr>
          <w:rFonts w:ascii="Times New Roman" w:hAnsi="Times New Roman" w:cs="Times New Roman"/>
          <w:sz w:val="28"/>
          <w:szCs w:val="28"/>
        </w:rPr>
        <w:t xml:space="preserve"> </w:t>
      </w:r>
    </w:p>
    <w:p w:rsidR="00B7212D" w:rsidRPr="00B7212D" w:rsidRDefault="00B7212D" w:rsidP="0010260B">
      <w:pPr>
        <w:pBdr>
          <w:bottom w:val="dotted" w:sz="24" w:space="1" w:color="auto"/>
        </w:pBdr>
        <w:jc w:val="center"/>
        <w:rPr>
          <w:rFonts w:ascii="Times New Roman" w:hAnsi="Times New Roman"/>
          <w:b/>
          <w:lang w:val="ru-RU"/>
        </w:rPr>
      </w:pPr>
    </w:p>
    <w:p w:rsidR="00B37816" w:rsidRPr="0057794F" w:rsidRDefault="000618DF" w:rsidP="0010260B">
      <w:pPr>
        <w:pBdr>
          <w:bottom w:val="dotted" w:sz="24" w:space="1" w:color="auto"/>
        </w:pBdr>
        <w:jc w:val="center"/>
        <w:rPr>
          <w:rFonts w:ascii="Times New Roman" w:hAnsi="Times New Roman"/>
          <w:b/>
          <w:lang w:val="ru-RU"/>
        </w:rPr>
      </w:pPr>
      <w:r w:rsidRPr="0057794F">
        <w:rPr>
          <w:rFonts w:ascii="Times New Roman" w:hAnsi="Times New Roman"/>
          <w:b/>
          <w:lang w:val="ru-RU"/>
        </w:rPr>
        <w:t>Р</w:t>
      </w:r>
      <w:r w:rsidR="00B37816" w:rsidRPr="0057794F">
        <w:rPr>
          <w:rFonts w:ascii="Times New Roman" w:hAnsi="Times New Roman"/>
          <w:b/>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460A68" w:rsidRDefault="00460A68" w:rsidP="00460A68">
      <w:pPr>
        <w:pStyle w:val="aa"/>
        <w:jc w:val="both"/>
        <w:rPr>
          <w:rFonts w:ascii="Times New Roman" w:hAnsi="Times New Roman"/>
          <w:b/>
          <w:sz w:val="28"/>
          <w:szCs w:val="28"/>
          <w:lang w:val="ru-RU"/>
        </w:rPr>
      </w:pPr>
    </w:p>
    <w:p w:rsidR="00BA7827" w:rsidRPr="00BA7827" w:rsidRDefault="00BA7827" w:rsidP="00BA7827">
      <w:pPr>
        <w:pStyle w:val="aa"/>
        <w:jc w:val="center"/>
        <w:rPr>
          <w:rFonts w:ascii="Times New Roman" w:hAnsi="Times New Roman"/>
          <w:b/>
          <w:sz w:val="28"/>
          <w:szCs w:val="28"/>
          <w:lang w:val="ru-RU"/>
        </w:rPr>
      </w:pPr>
      <w:r w:rsidRPr="00BA7827">
        <w:rPr>
          <w:rFonts w:ascii="Times New Roman" w:hAnsi="Times New Roman"/>
          <w:b/>
          <w:sz w:val="28"/>
          <w:szCs w:val="28"/>
          <w:lang w:val="ru-RU"/>
        </w:rPr>
        <w:t>СОВЕТ ДЕПУТАТОВ</w:t>
      </w:r>
    </w:p>
    <w:p w:rsidR="00BA7827" w:rsidRPr="00BA7827" w:rsidRDefault="00BA7827" w:rsidP="00BA7827">
      <w:pPr>
        <w:pStyle w:val="aa"/>
        <w:jc w:val="center"/>
        <w:rPr>
          <w:rFonts w:ascii="Times New Roman" w:hAnsi="Times New Roman"/>
          <w:b/>
          <w:sz w:val="28"/>
          <w:szCs w:val="28"/>
          <w:lang w:val="ru-RU"/>
        </w:rPr>
      </w:pPr>
      <w:r w:rsidRPr="00BA7827">
        <w:rPr>
          <w:rFonts w:ascii="Times New Roman" w:hAnsi="Times New Roman"/>
          <w:b/>
          <w:sz w:val="28"/>
          <w:szCs w:val="28"/>
          <w:lang w:val="ru-RU"/>
        </w:rPr>
        <w:t>ЗАКОВРЯЖИНСКОГО СЕЛЬСОВЕТА</w:t>
      </w:r>
    </w:p>
    <w:p w:rsidR="00BA7827" w:rsidRPr="00BA7827" w:rsidRDefault="00BA7827" w:rsidP="00BA7827">
      <w:pPr>
        <w:pStyle w:val="aa"/>
        <w:jc w:val="center"/>
        <w:rPr>
          <w:rFonts w:ascii="Times New Roman" w:hAnsi="Times New Roman"/>
          <w:b/>
          <w:sz w:val="28"/>
          <w:szCs w:val="28"/>
          <w:lang w:val="ru-RU"/>
        </w:rPr>
      </w:pPr>
      <w:r w:rsidRPr="00BA7827">
        <w:rPr>
          <w:rFonts w:ascii="Times New Roman" w:hAnsi="Times New Roman"/>
          <w:b/>
          <w:sz w:val="28"/>
          <w:szCs w:val="28"/>
          <w:lang w:val="ru-RU"/>
        </w:rPr>
        <w:t>Сузунский район Новосибирская область</w:t>
      </w:r>
    </w:p>
    <w:p w:rsidR="00BA7827" w:rsidRPr="00BA7827" w:rsidRDefault="00BA7827" w:rsidP="00BA7827">
      <w:pPr>
        <w:pStyle w:val="aa"/>
        <w:jc w:val="center"/>
        <w:rPr>
          <w:rFonts w:ascii="Times New Roman" w:hAnsi="Times New Roman"/>
          <w:b/>
          <w:sz w:val="28"/>
          <w:szCs w:val="28"/>
          <w:lang w:val="ru-RU"/>
        </w:rPr>
      </w:pPr>
      <w:r w:rsidRPr="00BA7827">
        <w:rPr>
          <w:rFonts w:ascii="Times New Roman" w:hAnsi="Times New Roman"/>
          <w:b/>
          <w:sz w:val="28"/>
          <w:szCs w:val="28"/>
          <w:lang w:val="ru-RU"/>
        </w:rPr>
        <w:t>ШЕСТОГО СОЗЫВА</w:t>
      </w:r>
    </w:p>
    <w:p w:rsidR="00BA7827" w:rsidRPr="00BA7827" w:rsidRDefault="00BA7827" w:rsidP="00BA7827">
      <w:pPr>
        <w:pStyle w:val="aa"/>
        <w:jc w:val="center"/>
        <w:rPr>
          <w:rFonts w:ascii="Times New Roman" w:hAnsi="Times New Roman"/>
          <w:b/>
          <w:sz w:val="28"/>
          <w:szCs w:val="28"/>
          <w:lang w:val="ru-RU"/>
        </w:rPr>
      </w:pPr>
    </w:p>
    <w:p w:rsidR="00BA7827" w:rsidRPr="00BA7827" w:rsidRDefault="00BA7827" w:rsidP="00BA7827">
      <w:pPr>
        <w:pStyle w:val="aa"/>
        <w:jc w:val="center"/>
        <w:rPr>
          <w:rFonts w:ascii="Times New Roman" w:hAnsi="Times New Roman"/>
          <w:b/>
          <w:sz w:val="28"/>
          <w:szCs w:val="28"/>
          <w:lang w:val="ru-RU"/>
        </w:rPr>
      </w:pPr>
      <w:r w:rsidRPr="00BA7827">
        <w:rPr>
          <w:rFonts w:ascii="Times New Roman" w:hAnsi="Times New Roman"/>
          <w:b/>
          <w:sz w:val="28"/>
          <w:szCs w:val="28"/>
          <w:lang w:val="ru-RU"/>
        </w:rPr>
        <w:t>РЕШЕНИЕ</w:t>
      </w:r>
    </w:p>
    <w:p w:rsidR="00BA7827" w:rsidRPr="00BA7827" w:rsidRDefault="00BA7827" w:rsidP="00BA7827">
      <w:pPr>
        <w:pStyle w:val="aa"/>
        <w:jc w:val="center"/>
        <w:rPr>
          <w:rFonts w:ascii="Times New Roman" w:hAnsi="Times New Roman"/>
          <w:b/>
          <w:sz w:val="28"/>
          <w:szCs w:val="28"/>
          <w:lang w:val="ru-RU"/>
        </w:rPr>
      </w:pPr>
      <w:r w:rsidRPr="00BA7827">
        <w:rPr>
          <w:rFonts w:ascii="Times New Roman" w:hAnsi="Times New Roman"/>
          <w:b/>
          <w:sz w:val="28"/>
          <w:szCs w:val="28"/>
          <w:lang w:val="ru-RU"/>
        </w:rPr>
        <w:t>Второй сессии</w:t>
      </w:r>
    </w:p>
    <w:p w:rsidR="00BA7827" w:rsidRPr="00BA7827" w:rsidRDefault="00BA7827" w:rsidP="00BA7827">
      <w:pPr>
        <w:pStyle w:val="aa"/>
        <w:jc w:val="center"/>
        <w:rPr>
          <w:rFonts w:ascii="Times New Roman" w:hAnsi="Times New Roman"/>
          <w:sz w:val="28"/>
          <w:szCs w:val="28"/>
          <w:lang w:val="ru-RU"/>
        </w:rPr>
      </w:pPr>
    </w:p>
    <w:p w:rsidR="00BA7827" w:rsidRPr="00BA7827" w:rsidRDefault="00BA7827" w:rsidP="00BA7827">
      <w:pPr>
        <w:pStyle w:val="aa"/>
        <w:jc w:val="center"/>
        <w:rPr>
          <w:rFonts w:ascii="Times New Roman" w:hAnsi="Times New Roman"/>
          <w:b/>
          <w:sz w:val="28"/>
          <w:szCs w:val="28"/>
          <w:lang w:val="ru-RU"/>
        </w:rPr>
      </w:pPr>
      <w:r w:rsidRPr="00BA7827">
        <w:rPr>
          <w:rFonts w:ascii="Times New Roman" w:hAnsi="Times New Roman"/>
          <w:sz w:val="28"/>
          <w:szCs w:val="28"/>
          <w:lang w:val="ru-RU"/>
        </w:rPr>
        <w:t>30.09.2020 № 15</w:t>
      </w:r>
      <w:r w:rsidRPr="00BA7827">
        <w:rPr>
          <w:rFonts w:ascii="Times New Roman" w:hAnsi="Times New Roman"/>
          <w:b/>
          <w:sz w:val="28"/>
          <w:szCs w:val="28"/>
          <w:lang w:val="ru-RU"/>
        </w:rPr>
        <w:t xml:space="preserve"> </w:t>
      </w:r>
    </w:p>
    <w:p w:rsidR="00BA7827" w:rsidRPr="00BA7827" w:rsidRDefault="00BA7827" w:rsidP="00BA7827">
      <w:pPr>
        <w:rPr>
          <w:lang w:val="ru-RU"/>
        </w:rPr>
      </w:pPr>
    </w:p>
    <w:p w:rsidR="00BA7827" w:rsidRPr="00BA7827" w:rsidRDefault="00BA7827" w:rsidP="00BA7827">
      <w:pPr>
        <w:pStyle w:val="aa"/>
        <w:jc w:val="center"/>
        <w:rPr>
          <w:rFonts w:ascii="Times New Roman" w:hAnsi="Times New Roman"/>
          <w:b/>
          <w:sz w:val="28"/>
          <w:szCs w:val="28"/>
          <w:lang w:val="ru-RU"/>
        </w:rPr>
      </w:pPr>
      <w:r w:rsidRPr="00BA7827">
        <w:rPr>
          <w:rFonts w:ascii="Times New Roman" w:hAnsi="Times New Roman"/>
          <w:b/>
          <w:sz w:val="28"/>
          <w:szCs w:val="28"/>
          <w:lang w:val="ru-RU"/>
        </w:rPr>
        <w:t>О готовности предусмотреть в бюджете Заковряжинского сельсовета Сузунского района Новосибирской области необходимые средства на реализацию проекта в случае прохождения конкурсного отбора</w:t>
      </w:r>
    </w:p>
    <w:p w:rsidR="00BA7827" w:rsidRPr="00BA7827" w:rsidRDefault="00BA7827" w:rsidP="00BA7827">
      <w:pPr>
        <w:pStyle w:val="aa"/>
        <w:jc w:val="center"/>
        <w:rPr>
          <w:rFonts w:ascii="Times New Roman" w:hAnsi="Times New Roman"/>
          <w:b/>
          <w:sz w:val="28"/>
          <w:szCs w:val="28"/>
          <w:lang w:val="ru-RU"/>
        </w:rPr>
      </w:pPr>
    </w:p>
    <w:p w:rsidR="00BA7827" w:rsidRPr="00BA7827" w:rsidRDefault="00BA7827" w:rsidP="00BA7827">
      <w:pPr>
        <w:pStyle w:val="aa"/>
        <w:jc w:val="center"/>
        <w:rPr>
          <w:rFonts w:ascii="Times New Roman" w:hAnsi="Times New Roman"/>
          <w:b/>
          <w:sz w:val="28"/>
          <w:szCs w:val="28"/>
          <w:lang w:val="ru-RU"/>
        </w:rPr>
      </w:pPr>
    </w:p>
    <w:p w:rsidR="00BA7827" w:rsidRPr="00BA7827" w:rsidRDefault="00BA7827" w:rsidP="00BA7827">
      <w:pPr>
        <w:pStyle w:val="aa"/>
        <w:jc w:val="both"/>
        <w:rPr>
          <w:rFonts w:ascii="Times New Roman" w:hAnsi="Times New Roman"/>
          <w:sz w:val="28"/>
          <w:szCs w:val="28"/>
          <w:lang w:val="ru-RU"/>
        </w:rPr>
      </w:pPr>
      <w:r w:rsidRPr="00BA7827">
        <w:rPr>
          <w:rFonts w:ascii="Times New Roman" w:hAnsi="Times New Roman"/>
          <w:sz w:val="28"/>
          <w:szCs w:val="28"/>
          <w:lang w:val="ru-RU"/>
        </w:rPr>
        <w:t>В соответствии с Порядком проведения конкурсного отбора  проектов развития территорий муниципальных образований Новосибирской области основанных на местных инициативах, утвержденного Постановлением Правительства Новосибирской области от 06.06.2017 № 201-п, Совет депутатов Заковряжинского сельсовета Сузунского района Новосибирской области</w:t>
      </w:r>
    </w:p>
    <w:p w:rsidR="00BA7827" w:rsidRPr="00BA7827" w:rsidRDefault="00BA7827" w:rsidP="00BA7827">
      <w:pPr>
        <w:pStyle w:val="aa"/>
        <w:jc w:val="both"/>
        <w:rPr>
          <w:rFonts w:ascii="Times New Roman" w:hAnsi="Times New Roman"/>
          <w:sz w:val="28"/>
          <w:szCs w:val="28"/>
          <w:lang w:val="ru-RU"/>
        </w:rPr>
      </w:pPr>
    </w:p>
    <w:p w:rsidR="00BA7827" w:rsidRPr="00BA7827" w:rsidRDefault="00BA7827" w:rsidP="00BA7827">
      <w:pPr>
        <w:pStyle w:val="aa"/>
        <w:jc w:val="both"/>
        <w:rPr>
          <w:rFonts w:ascii="Times New Roman" w:hAnsi="Times New Roman"/>
          <w:b/>
          <w:sz w:val="28"/>
          <w:szCs w:val="28"/>
          <w:lang w:val="ru-RU"/>
        </w:rPr>
      </w:pPr>
      <w:r w:rsidRPr="00BA7827">
        <w:rPr>
          <w:rFonts w:ascii="Times New Roman" w:hAnsi="Times New Roman"/>
          <w:b/>
          <w:sz w:val="28"/>
          <w:szCs w:val="28"/>
          <w:lang w:val="ru-RU"/>
        </w:rPr>
        <w:t>РЕШИЛ:</w:t>
      </w:r>
    </w:p>
    <w:p w:rsidR="00BA7827" w:rsidRPr="00BA7827" w:rsidRDefault="00BA7827" w:rsidP="00BA7827">
      <w:pPr>
        <w:pStyle w:val="aa"/>
        <w:jc w:val="both"/>
        <w:rPr>
          <w:rFonts w:ascii="Times New Roman" w:hAnsi="Times New Roman"/>
          <w:sz w:val="28"/>
          <w:szCs w:val="28"/>
          <w:lang w:val="ru-RU"/>
        </w:rPr>
      </w:pPr>
      <w:r w:rsidRPr="00BA7827">
        <w:rPr>
          <w:rFonts w:ascii="Times New Roman" w:hAnsi="Times New Roman"/>
          <w:sz w:val="28"/>
          <w:szCs w:val="28"/>
          <w:lang w:val="ru-RU"/>
        </w:rPr>
        <w:t>1. В случае победы в конкурсном отборе, проектов развития территорий муниципальных образований Новосибирской области основанных на местных инициативах предусмотреть в бюджете Заковряжинского сельсовета Сузунского района Новосибирской области средства на реализацию проекта «Обустройство и усиление элементов пешеходного моста через р.Нижний Сузун в с.Заковряжино Сузунского района Новосибирской области» в размере 80000,00 рублей 20,31 % от запрашиваемой субсидии.</w:t>
      </w:r>
    </w:p>
    <w:p w:rsidR="00BA7827" w:rsidRPr="00BA7827" w:rsidRDefault="00BA7827" w:rsidP="00BA7827">
      <w:pPr>
        <w:pStyle w:val="aa"/>
        <w:jc w:val="both"/>
        <w:rPr>
          <w:rFonts w:ascii="Times New Roman" w:hAnsi="Times New Roman"/>
          <w:sz w:val="28"/>
          <w:szCs w:val="28"/>
          <w:lang w:val="ru-RU"/>
        </w:rPr>
      </w:pPr>
    </w:p>
    <w:p w:rsidR="00BA7827" w:rsidRPr="00BA7827" w:rsidRDefault="00BA7827" w:rsidP="00BA7827">
      <w:pPr>
        <w:pStyle w:val="aa"/>
        <w:jc w:val="both"/>
        <w:rPr>
          <w:rFonts w:ascii="Times New Roman" w:hAnsi="Times New Roman"/>
          <w:sz w:val="28"/>
          <w:szCs w:val="28"/>
          <w:lang w:val="ru-RU"/>
        </w:rPr>
      </w:pPr>
    </w:p>
    <w:p w:rsidR="00BA7827" w:rsidRDefault="00BA7827" w:rsidP="00BA7827">
      <w:pPr>
        <w:pStyle w:val="ConsNormal"/>
        <w:spacing w:line="228" w:lineRule="auto"/>
        <w:ind w:right="0" w:firstLine="0"/>
        <w:rPr>
          <w:sz w:val="28"/>
          <w:szCs w:val="28"/>
        </w:rPr>
      </w:pPr>
      <w:r>
        <w:rPr>
          <w:sz w:val="28"/>
          <w:szCs w:val="28"/>
        </w:rPr>
        <w:t>Председатель Совета депутатов</w:t>
      </w:r>
      <w:r>
        <w:rPr>
          <w:sz w:val="28"/>
          <w:szCs w:val="28"/>
        </w:rPr>
        <w:tab/>
        <w:t xml:space="preserve">          </w:t>
      </w:r>
      <w:r>
        <w:rPr>
          <w:sz w:val="28"/>
          <w:szCs w:val="28"/>
        </w:rPr>
        <w:tab/>
        <w:t xml:space="preserve">    Глава  Заковряжинского  Заковряжинского сельсовета                          сельсовета  Сузунского района</w:t>
      </w:r>
    </w:p>
    <w:p w:rsidR="00BA7827" w:rsidRDefault="00BA7827" w:rsidP="00BA7827">
      <w:pPr>
        <w:pStyle w:val="ConsNormal"/>
        <w:spacing w:line="228" w:lineRule="auto"/>
        <w:ind w:right="0" w:firstLine="0"/>
        <w:rPr>
          <w:sz w:val="28"/>
          <w:szCs w:val="28"/>
        </w:rPr>
      </w:pPr>
      <w:r>
        <w:rPr>
          <w:sz w:val="28"/>
          <w:szCs w:val="28"/>
        </w:rPr>
        <w:t>Сузунского района</w:t>
      </w:r>
      <w:r>
        <w:rPr>
          <w:sz w:val="28"/>
          <w:szCs w:val="28"/>
        </w:rPr>
        <w:tab/>
      </w:r>
      <w:r>
        <w:rPr>
          <w:sz w:val="28"/>
          <w:szCs w:val="28"/>
        </w:rPr>
        <w:tab/>
      </w:r>
      <w:r>
        <w:rPr>
          <w:sz w:val="28"/>
          <w:szCs w:val="28"/>
        </w:rPr>
        <w:tab/>
      </w:r>
      <w:r>
        <w:rPr>
          <w:sz w:val="28"/>
          <w:szCs w:val="28"/>
        </w:rPr>
        <w:tab/>
        <w:t xml:space="preserve">    Новосибирской области</w:t>
      </w:r>
    </w:p>
    <w:p w:rsidR="00BA7827" w:rsidRDefault="00BA7827" w:rsidP="00BA7827">
      <w:pPr>
        <w:pStyle w:val="ConsNormal"/>
        <w:spacing w:line="228" w:lineRule="auto"/>
        <w:ind w:right="0" w:firstLine="0"/>
        <w:rPr>
          <w:sz w:val="28"/>
          <w:szCs w:val="28"/>
        </w:rPr>
      </w:pPr>
      <w:r>
        <w:rPr>
          <w:sz w:val="28"/>
          <w:szCs w:val="28"/>
        </w:rPr>
        <w:t xml:space="preserve">Новосибирской области                                                 </w:t>
      </w:r>
      <w:r>
        <w:rPr>
          <w:sz w:val="28"/>
          <w:szCs w:val="28"/>
        </w:rPr>
        <w:tab/>
      </w:r>
      <w:r>
        <w:rPr>
          <w:sz w:val="28"/>
          <w:szCs w:val="28"/>
        </w:rPr>
        <w:tab/>
        <w:t xml:space="preserve">              </w:t>
      </w:r>
    </w:p>
    <w:p w:rsidR="00BA7827" w:rsidRDefault="00BA7827" w:rsidP="00BA7827">
      <w:pPr>
        <w:pStyle w:val="ConsNormal"/>
        <w:spacing w:line="228" w:lineRule="auto"/>
        <w:ind w:right="0" w:firstLine="0"/>
        <w:rPr>
          <w:sz w:val="28"/>
          <w:szCs w:val="28"/>
        </w:rPr>
      </w:pPr>
      <w:r>
        <w:rPr>
          <w:sz w:val="28"/>
          <w:szCs w:val="28"/>
        </w:rPr>
        <w:t>_____________     С.Ю. Кильп</w:t>
      </w:r>
      <w:r>
        <w:rPr>
          <w:sz w:val="28"/>
          <w:szCs w:val="28"/>
        </w:rPr>
        <w:tab/>
      </w:r>
      <w:r>
        <w:rPr>
          <w:sz w:val="28"/>
          <w:szCs w:val="28"/>
        </w:rPr>
        <w:tab/>
        <w:t xml:space="preserve">      _____________       Е.А.Цорн  </w:t>
      </w:r>
    </w:p>
    <w:p w:rsidR="008372FF" w:rsidRDefault="008372FF" w:rsidP="009F07F8">
      <w:pPr>
        <w:pBdr>
          <w:bottom w:val="dotted" w:sz="24" w:space="1" w:color="auto"/>
        </w:pBdr>
        <w:jc w:val="center"/>
        <w:rPr>
          <w:rFonts w:ascii="Times New Roman" w:hAnsi="Times New Roman"/>
          <w:b/>
          <w:sz w:val="32"/>
          <w:szCs w:val="32"/>
          <w:lang w:val="ru-RU"/>
        </w:rPr>
      </w:pPr>
    </w:p>
    <w:p w:rsidR="000A0173" w:rsidRPr="000A0173" w:rsidRDefault="000A0173" w:rsidP="000A0173">
      <w:pPr>
        <w:jc w:val="center"/>
        <w:rPr>
          <w:sz w:val="28"/>
          <w:szCs w:val="28"/>
          <w:lang w:val="ru-RU"/>
        </w:rPr>
      </w:pPr>
    </w:p>
    <w:p w:rsidR="008372FF" w:rsidRPr="008372FF" w:rsidRDefault="008372FF" w:rsidP="009F07F8">
      <w:pPr>
        <w:pBdr>
          <w:bottom w:val="dotted" w:sz="24" w:space="1" w:color="auto"/>
        </w:pBdr>
        <w:jc w:val="center"/>
        <w:rPr>
          <w:rFonts w:ascii="Times New Roman" w:hAnsi="Times New Roman"/>
          <w:b/>
          <w:lang w:val="ru-RU"/>
        </w:rPr>
      </w:pPr>
    </w:p>
    <w:p w:rsidR="00B37816" w:rsidRDefault="008A0440"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3A6A47" w:rsidRPr="003A6A47" w:rsidRDefault="003A6A47" w:rsidP="005677B3">
      <w:pPr>
        <w:rPr>
          <w:rFonts w:ascii="Times New Roman" w:hAnsi="Times New Roman"/>
          <w:lang w:val="ru-RU"/>
        </w:rPr>
      </w:pPr>
    </w:p>
    <w:p w:rsidR="00460A68" w:rsidRDefault="00460A68" w:rsidP="005677B3">
      <w:pPr>
        <w:rPr>
          <w:rFonts w:ascii="Times New Roman" w:hAnsi="Times New Roman"/>
          <w:lang w:val="ru-RU"/>
        </w:rPr>
      </w:pPr>
    </w:p>
    <w:p w:rsidR="008D6504" w:rsidRDefault="008D6504" w:rsidP="005677B3">
      <w:pPr>
        <w:rPr>
          <w:rFonts w:ascii="Times New Roman" w:hAnsi="Times New Roman"/>
          <w:lang w:val="ru-RU"/>
        </w:rPr>
      </w:pPr>
    </w:p>
    <w:p w:rsidR="008D6504" w:rsidRDefault="008D6504" w:rsidP="005677B3">
      <w:pPr>
        <w:rPr>
          <w:rFonts w:ascii="Times New Roman" w:hAnsi="Times New Roman"/>
          <w:lang w:val="ru-RU"/>
        </w:rPr>
      </w:pPr>
    </w:p>
    <w:p w:rsidR="008D6504" w:rsidRDefault="008D6504" w:rsidP="005677B3">
      <w:pPr>
        <w:rPr>
          <w:rFonts w:ascii="Times New Roman" w:hAnsi="Times New Roman"/>
          <w:lang w:val="ru-RU"/>
        </w:rPr>
      </w:pPr>
    </w:p>
    <w:p w:rsidR="00B37816" w:rsidRDefault="00B37816" w:rsidP="0010260B">
      <w:pPr>
        <w:pBdr>
          <w:bottom w:val="dotted" w:sz="24" w:space="1" w:color="auto"/>
        </w:pBdr>
        <w:jc w:val="center"/>
        <w:rPr>
          <w:rFonts w:ascii="Times New Roman" w:hAnsi="Times New Roman"/>
          <w:b/>
          <w:sz w:val="32"/>
          <w:szCs w:val="32"/>
          <w:lang w:val="ru-RU"/>
        </w:rPr>
      </w:pPr>
      <w:bookmarkStart w:id="0" w:name="P1854"/>
      <w:bookmarkEnd w:id="0"/>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372FF">
      <w:footerReference w:type="default" r:id="rId12"/>
      <w:pgSz w:w="11906" w:h="16838"/>
      <w:pgMar w:top="567"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167" w:rsidRDefault="00D16167" w:rsidP="009E0C16">
      <w:r>
        <w:separator/>
      </w:r>
    </w:p>
  </w:endnote>
  <w:endnote w:type="continuationSeparator" w:id="1">
    <w:p w:rsidR="00D16167" w:rsidRDefault="00D16167"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B3B" w:rsidRDefault="00BF08EE">
    <w:pPr>
      <w:pStyle w:val="aff3"/>
      <w:jc w:val="right"/>
    </w:pPr>
    <w:fldSimple w:instr=" PAGE   \* MERGEFORMAT ">
      <w:r w:rsidR="00BA7827">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167" w:rsidRDefault="00D16167" w:rsidP="009E0C16">
      <w:r>
        <w:separator/>
      </w:r>
    </w:p>
  </w:footnote>
  <w:footnote w:type="continuationSeparator" w:id="1">
    <w:p w:rsidR="00D16167" w:rsidRDefault="00D16167"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31D0F39"/>
    <w:multiLevelType w:val="hybridMultilevel"/>
    <w:tmpl w:val="65247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D67C45"/>
    <w:multiLevelType w:val="multilevel"/>
    <w:tmpl w:val="94609FC2"/>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C1080A"/>
    <w:multiLevelType w:val="hybridMultilevel"/>
    <w:tmpl w:val="D2C2FCFE"/>
    <w:lvl w:ilvl="0" w:tplc="1A82452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585143"/>
    <w:multiLevelType w:val="hybridMultilevel"/>
    <w:tmpl w:val="2926E266"/>
    <w:lvl w:ilvl="0" w:tplc="28C450A4">
      <w:start w:val="1"/>
      <w:numFmt w:val="decimal"/>
      <w:lvlText w:val="%1."/>
      <w:lvlJc w:val="left"/>
      <w:pPr>
        <w:ind w:left="1428" w:hanging="360"/>
      </w:pPr>
      <w:rPr>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2A419C"/>
    <w:multiLevelType w:val="hybridMultilevel"/>
    <w:tmpl w:val="16C61396"/>
    <w:lvl w:ilvl="0" w:tplc="5B4E27CC">
      <w:start w:val="1"/>
      <w:numFmt w:val="decimal"/>
      <w:lvlText w:val="%1."/>
      <w:lvlJc w:val="left"/>
      <w:pPr>
        <w:ind w:left="795" w:hanging="435"/>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35387E"/>
    <w:multiLevelType w:val="hybridMultilevel"/>
    <w:tmpl w:val="F25E80B8"/>
    <w:lvl w:ilvl="0" w:tplc="6194DA9A">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652667"/>
    <w:multiLevelType w:val="hybridMultilevel"/>
    <w:tmpl w:val="6D48F95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9">
    <w:nsid w:val="374D536A"/>
    <w:multiLevelType w:val="hybridMultilevel"/>
    <w:tmpl w:val="3A261DB0"/>
    <w:lvl w:ilvl="0" w:tplc="C79C592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nsid w:val="399D0A37"/>
    <w:multiLevelType w:val="multilevel"/>
    <w:tmpl w:val="1E8A0F3E"/>
    <w:lvl w:ilvl="0">
      <w:start w:val="1"/>
      <w:numFmt w:val="decimal"/>
      <w:lvlText w:val="%1."/>
      <w:lvlJc w:val="left"/>
      <w:pPr>
        <w:ind w:left="143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B71D08"/>
    <w:multiLevelType w:val="hybridMultilevel"/>
    <w:tmpl w:val="E5F0CF1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6957C53"/>
    <w:multiLevelType w:val="hybridMultilevel"/>
    <w:tmpl w:val="9118E25A"/>
    <w:lvl w:ilvl="0" w:tplc="F0187DDA">
      <w:start w:val="1"/>
      <w:numFmt w:val="decimal"/>
      <w:lvlText w:val="%1."/>
      <w:lvlJc w:val="left"/>
      <w:pPr>
        <w:tabs>
          <w:tab w:val="num" w:pos="360"/>
        </w:tabs>
        <w:ind w:left="360" w:hanging="360"/>
      </w:pPr>
      <w:rPr>
        <w:rFonts w:cs="Calibri"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6">
    <w:nsid w:val="58852A24"/>
    <w:multiLevelType w:val="hybridMultilevel"/>
    <w:tmpl w:val="293413A8"/>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4A25467"/>
    <w:multiLevelType w:val="hybridMultilevel"/>
    <w:tmpl w:val="CF86D98A"/>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64D03AE1"/>
    <w:multiLevelType w:val="hybridMultilevel"/>
    <w:tmpl w:val="FD9862E6"/>
    <w:lvl w:ilvl="0" w:tplc="99B641A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5A06E3D"/>
    <w:multiLevelType w:val="hybridMultilevel"/>
    <w:tmpl w:val="F0662EF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60F1AD2"/>
    <w:multiLevelType w:val="multilevel"/>
    <w:tmpl w:val="B608D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2">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3">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7254516A"/>
    <w:multiLevelType w:val="multilevel"/>
    <w:tmpl w:val="D140140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6">
    <w:nsid w:val="7583783B"/>
    <w:multiLevelType w:val="multilevel"/>
    <w:tmpl w:val="C4FCAA6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7">
    <w:nsid w:val="7E6373CA"/>
    <w:multiLevelType w:val="hybridMultilevel"/>
    <w:tmpl w:val="2D1E2F46"/>
    <w:lvl w:ilvl="0" w:tplc="E4C28C84">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2"/>
  </w:num>
  <w:num w:numId="2">
    <w:abstractNumId w:val="14"/>
  </w:num>
  <w:num w:numId="3">
    <w:abstractNumId w:val="2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5"/>
  </w:num>
  <w:num w:numId="10">
    <w:abstractNumId w:val="11"/>
  </w:num>
  <w:num w:numId="11">
    <w:abstractNumId w:val="8"/>
  </w:num>
  <w:num w:numId="1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4">
    <w:abstractNumId w:val="26"/>
  </w:num>
  <w:num w:numId="15">
    <w:abstractNumId w:val="21"/>
  </w:num>
  <w:num w:numId="16">
    <w:abstractNumId w:val="3"/>
  </w:num>
  <w:num w:numId="17">
    <w:abstractNumId w:val="28"/>
  </w:num>
  <w:num w:numId="18">
    <w:abstractNumId w:val="10"/>
  </w:num>
  <w:num w:numId="19">
    <w:abstractNumId w:val="18"/>
  </w:num>
  <w:num w:numId="20">
    <w:abstractNumId w:val="9"/>
  </w:num>
  <w:num w:numId="21">
    <w:abstractNumId w:val="5"/>
  </w:num>
  <w:num w:numId="22">
    <w:abstractNumId w:val="24"/>
  </w:num>
  <w:num w:numId="23">
    <w:abstractNumId w:val="2"/>
  </w:num>
  <w:num w:numId="24">
    <w:abstractNumId w:val="1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16C7D"/>
    <w:rsid w:val="00021479"/>
    <w:rsid w:val="00025088"/>
    <w:rsid w:val="00031D42"/>
    <w:rsid w:val="00040C91"/>
    <w:rsid w:val="00042B3B"/>
    <w:rsid w:val="00043CCB"/>
    <w:rsid w:val="0005426F"/>
    <w:rsid w:val="000560E3"/>
    <w:rsid w:val="000618DF"/>
    <w:rsid w:val="0006455C"/>
    <w:rsid w:val="00067753"/>
    <w:rsid w:val="00070653"/>
    <w:rsid w:val="00075AFB"/>
    <w:rsid w:val="00080C51"/>
    <w:rsid w:val="000816B5"/>
    <w:rsid w:val="00081BB0"/>
    <w:rsid w:val="00082B42"/>
    <w:rsid w:val="000905A9"/>
    <w:rsid w:val="000A0173"/>
    <w:rsid w:val="000A1C01"/>
    <w:rsid w:val="000B4D19"/>
    <w:rsid w:val="000C339E"/>
    <w:rsid w:val="000C715C"/>
    <w:rsid w:val="000D0FED"/>
    <w:rsid w:val="000D16D8"/>
    <w:rsid w:val="000D7444"/>
    <w:rsid w:val="000D7DA2"/>
    <w:rsid w:val="000E176C"/>
    <w:rsid w:val="000E20F2"/>
    <w:rsid w:val="000F23B3"/>
    <w:rsid w:val="000F46C8"/>
    <w:rsid w:val="000F6920"/>
    <w:rsid w:val="0010260B"/>
    <w:rsid w:val="001112FB"/>
    <w:rsid w:val="00121665"/>
    <w:rsid w:val="00124F83"/>
    <w:rsid w:val="00126256"/>
    <w:rsid w:val="0012729A"/>
    <w:rsid w:val="00150B5E"/>
    <w:rsid w:val="0015221D"/>
    <w:rsid w:val="00154DC1"/>
    <w:rsid w:val="001572AF"/>
    <w:rsid w:val="00161877"/>
    <w:rsid w:val="00174C41"/>
    <w:rsid w:val="00175B64"/>
    <w:rsid w:val="00176CFD"/>
    <w:rsid w:val="001876D6"/>
    <w:rsid w:val="00190ADB"/>
    <w:rsid w:val="001925EC"/>
    <w:rsid w:val="00193B66"/>
    <w:rsid w:val="00197E18"/>
    <w:rsid w:val="001A095B"/>
    <w:rsid w:val="001B0A8D"/>
    <w:rsid w:val="001B0D56"/>
    <w:rsid w:val="001B1B71"/>
    <w:rsid w:val="001B2815"/>
    <w:rsid w:val="001B3B21"/>
    <w:rsid w:val="001D5D98"/>
    <w:rsid w:val="001E3529"/>
    <w:rsid w:val="001E64CC"/>
    <w:rsid w:val="001F27B6"/>
    <w:rsid w:val="001F36B8"/>
    <w:rsid w:val="001F74B0"/>
    <w:rsid w:val="00204EED"/>
    <w:rsid w:val="0020514C"/>
    <w:rsid w:val="002127D0"/>
    <w:rsid w:val="0021364B"/>
    <w:rsid w:val="00213E3A"/>
    <w:rsid w:val="00234D54"/>
    <w:rsid w:val="0023528E"/>
    <w:rsid w:val="00240204"/>
    <w:rsid w:val="002415B7"/>
    <w:rsid w:val="00246443"/>
    <w:rsid w:val="00256025"/>
    <w:rsid w:val="00261CFD"/>
    <w:rsid w:val="00263399"/>
    <w:rsid w:val="002652DB"/>
    <w:rsid w:val="0027392D"/>
    <w:rsid w:val="00280123"/>
    <w:rsid w:val="00284368"/>
    <w:rsid w:val="0028501F"/>
    <w:rsid w:val="002852E5"/>
    <w:rsid w:val="002B696A"/>
    <w:rsid w:val="002D2A9B"/>
    <w:rsid w:val="002D342B"/>
    <w:rsid w:val="002D3D95"/>
    <w:rsid w:val="002D7356"/>
    <w:rsid w:val="002F0118"/>
    <w:rsid w:val="002F0787"/>
    <w:rsid w:val="00305CEB"/>
    <w:rsid w:val="003067DF"/>
    <w:rsid w:val="00307001"/>
    <w:rsid w:val="0031044C"/>
    <w:rsid w:val="003109BE"/>
    <w:rsid w:val="00311768"/>
    <w:rsid w:val="003134AD"/>
    <w:rsid w:val="00317BCD"/>
    <w:rsid w:val="003304D3"/>
    <w:rsid w:val="00337A18"/>
    <w:rsid w:val="003501A1"/>
    <w:rsid w:val="00354FAC"/>
    <w:rsid w:val="003552B4"/>
    <w:rsid w:val="00356FFE"/>
    <w:rsid w:val="00357F0C"/>
    <w:rsid w:val="00364034"/>
    <w:rsid w:val="00364216"/>
    <w:rsid w:val="00366CBA"/>
    <w:rsid w:val="0038362C"/>
    <w:rsid w:val="00393C5D"/>
    <w:rsid w:val="003A34E2"/>
    <w:rsid w:val="003A5A97"/>
    <w:rsid w:val="003A6A47"/>
    <w:rsid w:val="003B0DB0"/>
    <w:rsid w:val="003B1EF8"/>
    <w:rsid w:val="003C1AF2"/>
    <w:rsid w:val="003C29B9"/>
    <w:rsid w:val="003D09D2"/>
    <w:rsid w:val="003D0B02"/>
    <w:rsid w:val="003D4AC7"/>
    <w:rsid w:val="003E05B8"/>
    <w:rsid w:val="003E152A"/>
    <w:rsid w:val="003E52B5"/>
    <w:rsid w:val="003E6EDF"/>
    <w:rsid w:val="003E75DE"/>
    <w:rsid w:val="003F0224"/>
    <w:rsid w:val="003F0939"/>
    <w:rsid w:val="003F0F97"/>
    <w:rsid w:val="003F1E8D"/>
    <w:rsid w:val="003F526E"/>
    <w:rsid w:val="003F7552"/>
    <w:rsid w:val="00400698"/>
    <w:rsid w:val="00400D74"/>
    <w:rsid w:val="00405BF0"/>
    <w:rsid w:val="00410D28"/>
    <w:rsid w:val="00420300"/>
    <w:rsid w:val="004351BD"/>
    <w:rsid w:val="00452BAA"/>
    <w:rsid w:val="0045461E"/>
    <w:rsid w:val="00456942"/>
    <w:rsid w:val="00460A68"/>
    <w:rsid w:val="00464756"/>
    <w:rsid w:val="0046476B"/>
    <w:rsid w:val="00473150"/>
    <w:rsid w:val="00480B61"/>
    <w:rsid w:val="004812F4"/>
    <w:rsid w:val="00481341"/>
    <w:rsid w:val="00481815"/>
    <w:rsid w:val="00481A92"/>
    <w:rsid w:val="00484242"/>
    <w:rsid w:val="00486F74"/>
    <w:rsid w:val="004871B0"/>
    <w:rsid w:val="00494365"/>
    <w:rsid w:val="004A102F"/>
    <w:rsid w:val="004A4266"/>
    <w:rsid w:val="004A4A9D"/>
    <w:rsid w:val="004A6383"/>
    <w:rsid w:val="004B0918"/>
    <w:rsid w:val="004B2451"/>
    <w:rsid w:val="004C19DB"/>
    <w:rsid w:val="004C3970"/>
    <w:rsid w:val="004C4775"/>
    <w:rsid w:val="004D4D0E"/>
    <w:rsid w:val="004D4FF1"/>
    <w:rsid w:val="004E1BA3"/>
    <w:rsid w:val="004E1EAD"/>
    <w:rsid w:val="004E270A"/>
    <w:rsid w:val="004E2828"/>
    <w:rsid w:val="004E2DE6"/>
    <w:rsid w:val="004E3FE0"/>
    <w:rsid w:val="004E450D"/>
    <w:rsid w:val="004E5064"/>
    <w:rsid w:val="004F29DA"/>
    <w:rsid w:val="004F341B"/>
    <w:rsid w:val="00512A8F"/>
    <w:rsid w:val="0051452D"/>
    <w:rsid w:val="005174C7"/>
    <w:rsid w:val="00525103"/>
    <w:rsid w:val="00526378"/>
    <w:rsid w:val="0053181A"/>
    <w:rsid w:val="0053320F"/>
    <w:rsid w:val="00533E59"/>
    <w:rsid w:val="00540182"/>
    <w:rsid w:val="0054534B"/>
    <w:rsid w:val="00550080"/>
    <w:rsid w:val="00550FC4"/>
    <w:rsid w:val="00552986"/>
    <w:rsid w:val="00554CA0"/>
    <w:rsid w:val="0055700C"/>
    <w:rsid w:val="0056265A"/>
    <w:rsid w:val="00562F68"/>
    <w:rsid w:val="00565CA1"/>
    <w:rsid w:val="005677B3"/>
    <w:rsid w:val="0057794F"/>
    <w:rsid w:val="00580523"/>
    <w:rsid w:val="00580EA2"/>
    <w:rsid w:val="00581AD1"/>
    <w:rsid w:val="005A24FE"/>
    <w:rsid w:val="005A5EAA"/>
    <w:rsid w:val="005B0730"/>
    <w:rsid w:val="005B3491"/>
    <w:rsid w:val="005B4E09"/>
    <w:rsid w:val="005C1B11"/>
    <w:rsid w:val="005D4D16"/>
    <w:rsid w:val="005D53C5"/>
    <w:rsid w:val="005D54BA"/>
    <w:rsid w:val="005D5E11"/>
    <w:rsid w:val="005E653E"/>
    <w:rsid w:val="005F6F1D"/>
    <w:rsid w:val="005F756F"/>
    <w:rsid w:val="00613E18"/>
    <w:rsid w:val="0061718B"/>
    <w:rsid w:val="00617E18"/>
    <w:rsid w:val="006204DE"/>
    <w:rsid w:val="006231B3"/>
    <w:rsid w:val="00640FB8"/>
    <w:rsid w:val="0064722C"/>
    <w:rsid w:val="00660195"/>
    <w:rsid w:val="00673424"/>
    <w:rsid w:val="006774F5"/>
    <w:rsid w:val="00680963"/>
    <w:rsid w:val="006820A8"/>
    <w:rsid w:val="00683645"/>
    <w:rsid w:val="00684B13"/>
    <w:rsid w:val="00685766"/>
    <w:rsid w:val="00687324"/>
    <w:rsid w:val="00693523"/>
    <w:rsid w:val="00696DD9"/>
    <w:rsid w:val="006A3E73"/>
    <w:rsid w:val="006A54AC"/>
    <w:rsid w:val="006A7ACB"/>
    <w:rsid w:val="006B7537"/>
    <w:rsid w:val="006C5F0E"/>
    <w:rsid w:val="006D39B5"/>
    <w:rsid w:val="006D5520"/>
    <w:rsid w:val="006E3B6E"/>
    <w:rsid w:val="006E7857"/>
    <w:rsid w:val="006F143B"/>
    <w:rsid w:val="007000E6"/>
    <w:rsid w:val="007030DA"/>
    <w:rsid w:val="007038F7"/>
    <w:rsid w:val="007103E8"/>
    <w:rsid w:val="00713A08"/>
    <w:rsid w:val="00714BFF"/>
    <w:rsid w:val="007162DB"/>
    <w:rsid w:val="00720F09"/>
    <w:rsid w:val="007300FA"/>
    <w:rsid w:val="00732751"/>
    <w:rsid w:val="00733538"/>
    <w:rsid w:val="0074151D"/>
    <w:rsid w:val="0074788B"/>
    <w:rsid w:val="00750574"/>
    <w:rsid w:val="00751B05"/>
    <w:rsid w:val="007606D4"/>
    <w:rsid w:val="0077324E"/>
    <w:rsid w:val="0077353F"/>
    <w:rsid w:val="00774736"/>
    <w:rsid w:val="00785557"/>
    <w:rsid w:val="0078604C"/>
    <w:rsid w:val="00786C92"/>
    <w:rsid w:val="00787F72"/>
    <w:rsid w:val="0079217D"/>
    <w:rsid w:val="007A3A0F"/>
    <w:rsid w:val="007A7F28"/>
    <w:rsid w:val="007B0BE1"/>
    <w:rsid w:val="007B1617"/>
    <w:rsid w:val="007B4847"/>
    <w:rsid w:val="007B51CF"/>
    <w:rsid w:val="007B7606"/>
    <w:rsid w:val="007C09D4"/>
    <w:rsid w:val="007C2516"/>
    <w:rsid w:val="007C410E"/>
    <w:rsid w:val="007C5F17"/>
    <w:rsid w:val="007C7544"/>
    <w:rsid w:val="007D0BAC"/>
    <w:rsid w:val="007D1803"/>
    <w:rsid w:val="007D2DF1"/>
    <w:rsid w:val="007D3024"/>
    <w:rsid w:val="007D30F2"/>
    <w:rsid w:val="007D3B06"/>
    <w:rsid w:val="007D749F"/>
    <w:rsid w:val="007E090B"/>
    <w:rsid w:val="007F0789"/>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E00"/>
    <w:rsid w:val="00844F05"/>
    <w:rsid w:val="00857265"/>
    <w:rsid w:val="00866BA8"/>
    <w:rsid w:val="00867109"/>
    <w:rsid w:val="00872669"/>
    <w:rsid w:val="008727ED"/>
    <w:rsid w:val="0087607C"/>
    <w:rsid w:val="00877151"/>
    <w:rsid w:val="00877F62"/>
    <w:rsid w:val="00880BBE"/>
    <w:rsid w:val="00881DBB"/>
    <w:rsid w:val="00892C58"/>
    <w:rsid w:val="0089329D"/>
    <w:rsid w:val="0089486F"/>
    <w:rsid w:val="008948F8"/>
    <w:rsid w:val="00894B55"/>
    <w:rsid w:val="008A0440"/>
    <w:rsid w:val="008A185F"/>
    <w:rsid w:val="008A65BF"/>
    <w:rsid w:val="008B4982"/>
    <w:rsid w:val="008C11CA"/>
    <w:rsid w:val="008C56DF"/>
    <w:rsid w:val="008C74DE"/>
    <w:rsid w:val="008D6504"/>
    <w:rsid w:val="008E10AF"/>
    <w:rsid w:val="008E2BAA"/>
    <w:rsid w:val="008E36E9"/>
    <w:rsid w:val="008F4FF5"/>
    <w:rsid w:val="008F6BDA"/>
    <w:rsid w:val="00902B37"/>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3DD7"/>
    <w:rsid w:val="00946A2B"/>
    <w:rsid w:val="0095006E"/>
    <w:rsid w:val="0095208F"/>
    <w:rsid w:val="00966916"/>
    <w:rsid w:val="009671B9"/>
    <w:rsid w:val="009703DB"/>
    <w:rsid w:val="009711C9"/>
    <w:rsid w:val="009771DF"/>
    <w:rsid w:val="00995B9B"/>
    <w:rsid w:val="00996BFE"/>
    <w:rsid w:val="009A1190"/>
    <w:rsid w:val="009A3BBA"/>
    <w:rsid w:val="009C06E9"/>
    <w:rsid w:val="009D2218"/>
    <w:rsid w:val="009D3B1D"/>
    <w:rsid w:val="009D5EA4"/>
    <w:rsid w:val="009E0C16"/>
    <w:rsid w:val="009E14E3"/>
    <w:rsid w:val="009E7672"/>
    <w:rsid w:val="009F07F8"/>
    <w:rsid w:val="009F313D"/>
    <w:rsid w:val="009F5258"/>
    <w:rsid w:val="009F76D3"/>
    <w:rsid w:val="009F7FCF"/>
    <w:rsid w:val="00A04AC8"/>
    <w:rsid w:val="00A1768F"/>
    <w:rsid w:val="00A23693"/>
    <w:rsid w:val="00A2538D"/>
    <w:rsid w:val="00A267B3"/>
    <w:rsid w:val="00A31BF7"/>
    <w:rsid w:val="00A42A1B"/>
    <w:rsid w:val="00A45EAF"/>
    <w:rsid w:val="00A478C9"/>
    <w:rsid w:val="00A50680"/>
    <w:rsid w:val="00A50B6B"/>
    <w:rsid w:val="00A54F41"/>
    <w:rsid w:val="00A606C1"/>
    <w:rsid w:val="00A60C3D"/>
    <w:rsid w:val="00A66B2B"/>
    <w:rsid w:val="00A67206"/>
    <w:rsid w:val="00A673EC"/>
    <w:rsid w:val="00A90FCC"/>
    <w:rsid w:val="00AA2FA9"/>
    <w:rsid w:val="00AB163C"/>
    <w:rsid w:val="00AB663E"/>
    <w:rsid w:val="00AB6AEB"/>
    <w:rsid w:val="00AB75EC"/>
    <w:rsid w:val="00AC17FC"/>
    <w:rsid w:val="00AC1B4E"/>
    <w:rsid w:val="00AC1DE6"/>
    <w:rsid w:val="00AC5E2B"/>
    <w:rsid w:val="00AD36B7"/>
    <w:rsid w:val="00AD4ED9"/>
    <w:rsid w:val="00AE0DA5"/>
    <w:rsid w:val="00AE1717"/>
    <w:rsid w:val="00AF51DA"/>
    <w:rsid w:val="00AF52A3"/>
    <w:rsid w:val="00AF5BF5"/>
    <w:rsid w:val="00B01FE5"/>
    <w:rsid w:val="00B079F8"/>
    <w:rsid w:val="00B1046F"/>
    <w:rsid w:val="00B10A88"/>
    <w:rsid w:val="00B12CEF"/>
    <w:rsid w:val="00B1508B"/>
    <w:rsid w:val="00B21496"/>
    <w:rsid w:val="00B24432"/>
    <w:rsid w:val="00B254F5"/>
    <w:rsid w:val="00B351B9"/>
    <w:rsid w:val="00B37816"/>
    <w:rsid w:val="00B4074E"/>
    <w:rsid w:val="00B429AA"/>
    <w:rsid w:val="00B4607C"/>
    <w:rsid w:val="00B53E94"/>
    <w:rsid w:val="00B566F8"/>
    <w:rsid w:val="00B6321A"/>
    <w:rsid w:val="00B63708"/>
    <w:rsid w:val="00B70722"/>
    <w:rsid w:val="00B71FC1"/>
    <w:rsid w:val="00B7212D"/>
    <w:rsid w:val="00B75AFA"/>
    <w:rsid w:val="00BA251E"/>
    <w:rsid w:val="00BA525A"/>
    <w:rsid w:val="00BA7827"/>
    <w:rsid w:val="00BB6CCD"/>
    <w:rsid w:val="00BC64D4"/>
    <w:rsid w:val="00BF0323"/>
    <w:rsid w:val="00BF08EE"/>
    <w:rsid w:val="00BF10F9"/>
    <w:rsid w:val="00C01663"/>
    <w:rsid w:val="00C14A24"/>
    <w:rsid w:val="00C21CD4"/>
    <w:rsid w:val="00C2254F"/>
    <w:rsid w:val="00C300A4"/>
    <w:rsid w:val="00C30659"/>
    <w:rsid w:val="00C34ABC"/>
    <w:rsid w:val="00C37157"/>
    <w:rsid w:val="00C406E9"/>
    <w:rsid w:val="00C4312A"/>
    <w:rsid w:val="00C4422F"/>
    <w:rsid w:val="00C45BAC"/>
    <w:rsid w:val="00C469AE"/>
    <w:rsid w:val="00C614D2"/>
    <w:rsid w:val="00C66129"/>
    <w:rsid w:val="00C72CD4"/>
    <w:rsid w:val="00C73B07"/>
    <w:rsid w:val="00C77E29"/>
    <w:rsid w:val="00C81205"/>
    <w:rsid w:val="00C86B24"/>
    <w:rsid w:val="00C95B67"/>
    <w:rsid w:val="00CA39AF"/>
    <w:rsid w:val="00CB01FB"/>
    <w:rsid w:val="00CB0CA1"/>
    <w:rsid w:val="00CB0E27"/>
    <w:rsid w:val="00CC0515"/>
    <w:rsid w:val="00CD08BF"/>
    <w:rsid w:val="00CD0B3A"/>
    <w:rsid w:val="00CD0E6B"/>
    <w:rsid w:val="00CD20E7"/>
    <w:rsid w:val="00CE3349"/>
    <w:rsid w:val="00CE3DB3"/>
    <w:rsid w:val="00CE3DB7"/>
    <w:rsid w:val="00CE7583"/>
    <w:rsid w:val="00CF6C71"/>
    <w:rsid w:val="00CF6FB7"/>
    <w:rsid w:val="00D11DC3"/>
    <w:rsid w:val="00D1469A"/>
    <w:rsid w:val="00D158F2"/>
    <w:rsid w:val="00D16167"/>
    <w:rsid w:val="00D1712D"/>
    <w:rsid w:val="00D2193D"/>
    <w:rsid w:val="00D26740"/>
    <w:rsid w:val="00D305F9"/>
    <w:rsid w:val="00D34B91"/>
    <w:rsid w:val="00D51F4D"/>
    <w:rsid w:val="00D547D4"/>
    <w:rsid w:val="00D5684E"/>
    <w:rsid w:val="00D63F7F"/>
    <w:rsid w:val="00D66545"/>
    <w:rsid w:val="00D677C7"/>
    <w:rsid w:val="00D70067"/>
    <w:rsid w:val="00D76C32"/>
    <w:rsid w:val="00D874B3"/>
    <w:rsid w:val="00D93206"/>
    <w:rsid w:val="00D940BE"/>
    <w:rsid w:val="00D952C7"/>
    <w:rsid w:val="00D9716D"/>
    <w:rsid w:val="00DA05FB"/>
    <w:rsid w:val="00DA62B8"/>
    <w:rsid w:val="00DB067A"/>
    <w:rsid w:val="00DB10B3"/>
    <w:rsid w:val="00DD0ACF"/>
    <w:rsid w:val="00DE0256"/>
    <w:rsid w:val="00DE669E"/>
    <w:rsid w:val="00DE727C"/>
    <w:rsid w:val="00DE7977"/>
    <w:rsid w:val="00DF3D1F"/>
    <w:rsid w:val="00DF6483"/>
    <w:rsid w:val="00DF6FA1"/>
    <w:rsid w:val="00E00FD8"/>
    <w:rsid w:val="00E02E2C"/>
    <w:rsid w:val="00E15AB6"/>
    <w:rsid w:val="00E16487"/>
    <w:rsid w:val="00E32578"/>
    <w:rsid w:val="00E33C53"/>
    <w:rsid w:val="00E42B79"/>
    <w:rsid w:val="00E42C0D"/>
    <w:rsid w:val="00E44EB6"/>
    <w:rsid w:val="00E44ECD"/>
    <w:rsid w:val="00E45959"/>
    <w:rsid w:val="00E53911"/>
    <w:rsid w:val="00E562DB"/>
    <w:rsid w:val="00E675F1"/>
    <w:rsid w:val="00E73944"/>
    <w:rsid w:val="00E83461"/>
    <w:rsid w:val="00E83C07"/>
    <w:rsid w:val="00EA1121"/>
    <w:rsid w:val="00EA2E4E"/>
    <w:rsid w:val="00EA3A28"/>
    <w:rsid w:val="00EA3F5C"/>
    <w:rsid w:val="00EB17A7"/>
    <w:rsid w:val="00ED0104"/>
    <w:rsid w:val="00ED4DCE"/>
    <w:rsid w:val="00ED7784"/>
    <w:rsid w:val="00EE380A"/>
    <w:rsid w:val="00EE76C3"/>
    <w:rsid w:val="00EF03A9"/>
    <w:rsid w:val="00EF2F19"/>
    <w:rsid w:val="00EF3274"/>
    <w:rsid w:val="00EF4DE4"/>
    <w:rsid w:val="00EF53A8"/>
    <w:rsid w:val="00EF6D3E"/>
    <w:rsid w:val="00F0522B"/>
    <w:rsid w:val="00F062A7"/>
    <w:rsid w:val="00F077E5"/>
    <w:rsid w:val="00F10E23"/>
    <w:rsid w:val="00F12597"/>
    <w:rsid w:val="00F234D6"/>
    <w:rsid w:val="00F24845"/>
    <w:rsid w:val="00F3553C"/>
    <w:rsid w:val="00F4455D"/>
    <w:rsid w:val="00F45DE7"/>
    <w:rsid w:val="00F513D3"/>
    <w:rsid w:val="00F54585"/>
    <w:rsid w:val="00F57070"/>
    <w:rsid w:val="00F57389"/>
    <w:rsid w:val="00F62830"/>
    <w:rsid w:val="00F655D9"/>
    <w:rsid w:val="00F7560E"/>
    <w:rsid w:val="00F76457"/>
    <w:rsid w:val="00F81AE1"/>
    <w:rsid w:val="00F934FD"/>
    <w:rsid w:val="00FA30BD"/>
    <w:rsid w:val="00FA3EA0"/>
    <w:rsid w:val="00FA40FD"/>
    <w:rsid w:val="00FA7B7E"/>
    <w:rsid w:val="00FA7CC3"/>
    <w:rsid w:val="00FB046F"/>
    <w:rsid w:val="00FB2D58"/>
    <w:rsid w:val="00FB64E4"/>
    <w:rsid w:val="00FC3E0D"/>
    <w:rsid w:val="00FE3917"/>
    <w:rsid w:val="00FE7EB5"/>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paragraph" w:styleId="ac">
    <w:name w:val="List Paragraph"/>
    <w:aliases w:val="Источник"/>
    <w:basedOn w:val="a"/>
    <w:link w:val="ad"/>
    <w:uiPriority w:val="99"/>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8">
    <w:name w:val="Прижатый влево"/>
    <w:basedOn w:val="a"/>
    <w:next w:val="a"/>
    <w:uiPriority w:val="99"/>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d">
    <w:name w:val="Абзац списка Знак"/>
    <w:aliases w:val="Источник Знак"/>
    <w:basedOn w:val="a0"/>
    <w:link w:val="ac"/>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d">
    <w:name w:val="Body Text Indent"/>
    <w:basedOn w:val="a"/>
    <w:link w:val="afe"/>
    <w:uiPriority w:val="99"/>
    <w:semiHidden/>
    <w:unhideWhenUsed/>
    <w:rsid w:val="009427B9"/>
    <w:pPr>
      <w:spacing w:after="120"/>
      <w:ind w:left="283"/>
    </w:pPr>
  </w:style>
  <w:style w:type="character" w:customStyle="1" w:styleId="afe">
    <w:name w:val="Основной текст с отступом Знак"/>
    <w:basedOn w:val="a0"/>
    <w:link w:val="afd"/>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ab">
    <w:name w:val="Без интервала Знак"/>
    <w:basedOn w:val="a0"/>
    <w:link w:val="aa"/>
    <w:uiPriority w:val="1"/>
    <w:locked/>
    <w:rsid w:val="00E45959"/>
    <w:rPr>
      <w:sz w:val="24"/>
      <w:szCs w:val="32"/>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semiHidden/>
    <w:unhideWhenUsed/>
    <w:rsid w:val="00927943"/>
    <w:pPr>
      <w:spacing w:after="120" w:line="480" w:lineRule="auto"/>
    </w:pPr>
  </w:style>
  <w:style w:type="character" w:customStyle="1" w:styleId="2a">
    <w:name w:val="Основной текст 2 Знак"/>
    <w:basedOn w:val="a0"/>
    <w:link w:val="29"/>
    <w:uiPriority w:val="99"/>
    <w:semiHidden/>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basedOn w:val="a"/>
    <w:link w:val="afff1"/>
    <w:uiPriority w:val="99"/>
    <w:semiHidden/>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basedOn w:val="a0"/>
    <w:link w:val="afff0"/>
    <w:uiPriority w:val="99"/>
    <w:semiHidden/>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reest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hyperlink" Target="https://rosreestr.ru" TargetMode="External"/><Relationship Id="rId4" Type="http://schemas.openxmlformats.org/officeDocument/2006/relationships/settings" Target="settings.xml"/><Relationship Id="rId9" Type="http://schemas.openxmlformats.org/officeDocument/2006/relationships/hyperlink" Target="https://rosreest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6CB6-0E77-4596-8EA9-2B9CEB7E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Pages>
  <Words>2891</Words>
  <Characters>16481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19334</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2020-04-02T05:15:00Z</cp:lastPrinted>
  <dcterms:created xsi:type="dcterms:W3CDTF">2019-01-30T05:17:00Z</dcterms:created>
  <dcterms:modified xsi:type="dcterms:W3CDTF">2020-10-26T03:46:00Z</dcterms:modified>
</cp:coreProperties>
</file>