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352995">
      <w:pPr>
        <w:ind w:left="567" w:right="567"/>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407BDDCF"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E73989">
        <w:rPr>
          <w:rFonts w:ascii="Times New Roman" w:hAnsi="Times New Roman"/>
          <w:b/>
          <w:sz w:val="36"/>
          <w:szCs w:val="36"/>
          <w:lang w:val="ru-RU"/>
        </w:rPr>
        <w:t>5</w:t>
      </w:r>
      <w:r w:rsidR="00D03D33">
        <w:rPr>
          <w:rFonts w:ascii="Times New Roman" w:hAnsi="Times New Roman"/>
          <w:b/>
          <w:sz w:val="36"/>
          <w:szCs w:val="36"/>
          <w:lang w:val="ru-RU"/>
        </w:rPr>
        <w:t>(</w:t>
      </w:r>
      <w:r w:rsidR="007923CA">
        <w:rPr>
          <w:rFonts w:ascii="Times New Roman" w:hAnsi="Times New Roman"/>
          <w:b/>
          <w:sz w:val="36"/>
          <w:szCs w:val="36"/>
          <w:lang w:val="ru-RU"/>
        </w:rPr>
        <w:t>2</w:t>
      </w:r>
      <w:r w:rsidR="00015113">
        <w:rPr>
          <w:rFonts w:ascii="Times New Roman" w:hAnsi="Times New Roman"/>
          <w:b/>
          <w:sz w:val="36"/>
          <w:szCs w:val="36"/>
          <w:lang w:val="ru-RU"/>
        </w:rPr>
        <w:t>4</w:t>
      </w:r>
      <w:r w:rsidR="00E73989">
        <w:rPr>
          <w:rFonts w:ascii="Times New Roman" w:hAnsi="Times New Roman"/>
          <w:b/>
          <w:sz w:val="36"/>
          <w:szCs w:val="36"/>
          <w:lang w:val="ru-RU"/>
        </w:rPr>
        <w:t>9</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w:t>
      </w:r>
      <w:r w:rsidR="004F572B" w:rsidRPr="00B0043A">
        <w:rPr>
          <w:rFonts w:ascii="Times New Roman" w:hAnsi="Times New Roman"/>
          <w:b/>
          <w:sz w:val="36"/>
          <w:szCs w:val="36"/>
          <w:lang w:val="ru-RU"/>
        </w:rPr>
        <w:t xml:space="preserve"> </w:t>
      </w:r>
      <w:r w:rsidR="001F1278">
        <w:rPr>
          <w:rFonts w:ascii="Times New Roman" w:hAnsi="Times New Roman"/>
          <w:b/>
          <w:sz w:val="36"/>
          <w:szCs w:val="36"/>
          <w:lang w:val="ru-RU"/>
        </w:rPr>
        <w:t>3</w:t>
      </w:r>
      <w:r w:rsidR="00E73989">
        <w:rPr>
          <w:rFonts w:ascii="Times New Roman" w:hAnsi="Times New Roman"/>
          <w:b/>
          <w:sz w:val="36"/>
          <w:szCs w:val="36"/>
          <w:lang w:val="ru-RU"/>
        </w:rPr>
        <w:t>0 апреля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BE0FA0">
        <w:rPr>
          <w:rFonts w:ascii="Times New Roman" w:hAnsi="Times New Roman"/>
          <w:b/>
          <w:sz w:val="36"/>
          <w:szCs w:val="36"/>
          <w:lang w:val="ru-RU"/>
        </w:rPr>
        <w:t>5</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352995">
      <w:pPr>
        <w:pStyle w:val="12"/>
        <w:ind w:left="567"/>
        <w:jc w:val="both"/>
        <w:rPr>
          <w:b/>
          <w:sz w:val="24"/>
          <w:szCs w:val="24"/>
        </w:rPr>
      </w:pPr>
    </w:p>
    <w:p w14:paraId="21160C2B" w14:textId="41764C3D" w:rsidR="001441D2" w:rsidRPr="001F264A" w:rsidRDefault="00620239" w:rsidP="00E73989">
      <w:pPr>
        <w:pStyle w:val="Style5"/>
        <w:widowControl/>
        <w:jc w:val="both"/>
        <w:rPr>
          <w:rFonts w:ascii="Times New Roman" w:hAnsi="Times New Roman"/>
          <w:bCs/>
        </w:rPr>
      </w:pPr>
      <w:bookmarkStart w:id="0" w:name="_Hlk183436073"/>
      <w:bookmarkStart w:id="1" w:name="_Hlk189207041"/>
      <w:bookmarkStart w:id="2" w:name="_Hlk194057295"/>
      <w:r w:rsidRPr="004A1202">
        <w:rPr>
          <w:rFonts w:ascii="Times New Roman" w:hAnsi="Times New Roman"/>
          <w:b/>
          <w:sz w:val="28"/>
          <w:szCs w:val="28"/>
        </w:rPr>
        <w:t>ПОСТАНОВЛЕНИЕ</w:t>
      </w:r>
      <w:r w:rsidRPr="004A1202">
        <w:rPr>
          <w:rFonts w:ascii="Times New Roman" w:hAnsi="Times New Roman"/>
          <w:sz w:val="28"/>
          <w:szCs w:val="28"/>
        </w:rPr>
        <w:t xml:space="preserve"> </w:t>
      </w:r>
      <w:r w:rsidRPr="00B96D0B">
        <w:rPr>
          <w:rFonts w:ascii="Times New Roman" w:hAnsi="Times New Roman"/>
          <w:sz w:val="28"/>
          <w:szCs w:val="28"/>
        </w:rPr>
        <w:t xml:space="preserve">от </w:t>
      </w:r>
      <w:bookmarkEnd w:id="0"/>
      <w:bookmarkEnd w:id="1"/>
      <w:bookmarkEnd w:id="2"/>
      <w:r w:rsidR="001F264A" w:rsidRPr="001F264A">
        <w:rPr>
          <w:rFonts w:ascii="Times New Roman" w:hAnsi="Times New Roman"/>
          <w:sz w:val="28"/>
          <w:szCs w:val="28"/>
        </w:rPr>
        <w:t>01.04.2025</w:t>
      </w:r>
      <w:r w:rsidR="001F264A">
        <w:rPr>
          <w:rFonts w:ascii="Times New Roman" w:hAnsi="Times New Roman"/>
          <w:sz w:val="28"/>
          <w:szCs w:val="28"/>
        </w:rPr>
        <w:t xml:space="preserve"> №38</w:t>
      </w:r>
      <w:r w:rsidR="001F264A" w:rsidRPr="001F264A">
        <w:rPr>
          <w:rFonts w:ascii="Times New Roman" w:hAnsi="Times New Roman"/>
          <w:sz w:val="28"/>
          <w:szCs w:val="28"/>
        </w:rPr>
        <w:t xml:space="preserve"> </w:t>
      </w:r>
      <w:r w:rsidR="001F264A">
        <w:rPr>
          <w:rFonts w:ascii="Times New Roman" w:hAnsi="Times New Roman"/>
          <w:sz w:val="28"/>
          <w:szCs w:val="28"/>
        </w:rPr>
        <w:t xml:space="preserve">О договорах коммерческого найма </w:t>
      </w:r>
      <w:proofErr w:type="spellStart"/>
      <w:r w:rsidR="001F264A">
        <w:rPr>
          <w:rFonts w:ascii="Times New Roman" w:hAnsi="Times New Roman"/>
          <w:sz w:val="28"/>
          <w:szCs w:val="28"/>
        </w:rPr>
        <w:t>Вайгель</w:t>
      </w:r>
      <w:proofErr w:type="spellEnd"/>
      <w:r w:rsidR="001F264A">
        <w:rPr>
          <w:rFonts w:ascii="Times New Roman" w:hAnsi="Times New Roman"/>
          <w:sz w:val="28"/>
          <w:szCs w:val="28"/>
        </w:rPr>
        <w:t xml:space="preserve"> В.Н.</w:t>
      </w:r>
    </w:p>
    <w:p w14:paraId="02B07414" w14:textId="77777777" w:rsidR="001441D2" w:rsidRDefault="001441D2" w:rsidP="004F572B">
      <w:pPr>
        <w:pStyle w:val="ConsTitle"/>
        <w:tabs>
          <w:tab w:val="left" w:pos="0"/>
        </w:tabs>
        <w:jc w:val="both"/>
        <w:rPr>
          <w:rFonts w:ascii="Times New Roman" w:hAnsi="Times New Roman"/>
          <w:bCs w:val="0"/>
        </w:rPr>
      </w:pPr>
    </w:p>
    <w:p w14:paraId="1175199C" w14:textId="56C13C85" w:rsidR="001F264A" w:rsidRPr="001F264A" w:rsidRDefault="001F264A" w:rsidP="001F264A">
      <w:pPr>
        <w:jc w:val="both"/>
        <w:rPr>
          <w:rFonts w:ascii="Times New Roman" w:hAnsi="Times New Roman"/>
          <w:bCs/>
          <w:sz w:val="28"/>
          <w:lang w:val="ru-RU"/>
        </w:rPr>
      </w:pPr>
      <w:r w:rsidRPr="001F264A">
        <w:rPr>
          <w:rFonts w:ascii="Times New Roman" w:hAnsi="Times New Roman"/>
          <w:b/>
          <w:sz w:val="28"/>
          <w:lang w:val="ru-RU"/>
        </w:rPr>
        <w:t xml:space="preserve">ПОСТАНОВЛЕНИЕ </w:t>
      </w:r>
      <w:r w:rsidRPr="001F264A">
        <w:rPr>
          <w:rFonts w:ascii="Times New Roman" w:hAnsi="Times New Roman"/>
          <w:bCs/>
          <w:sz w:val="28"/>
          <w:lang w:val="ru-RU"/>
        </w:rPr>
        <w:t>от 0</w:t>
      </w:r>
      <w:r>
        <w:rPr>
          <w:rFonts w:ascii="Times New Roman" w:hAnsi="Times New Roman"/>
          <w:bCs/>
          <w:sz w:val="28"/>
          <w:lang w:val="ru-RU"/>
        </w:rPr>
        <w:t>9</w:t>
      </w:r>
      <w:r w:rsidRPr="001F264A">
        <w:rPr>
          <w:rFonts w:ascii="Times New Roman" w:hAnsi="Times New Roman"/>
          <w:bCs/>
          <w:sz w:val="28"/>
          <w:lang w:val="ru-RU"/>
        </w:rPr>
        <w:t>.04.2025 № 39</w:t>
      </w:r>
      <w:r w:rsidRPr="001F264A">
        <w:rPr>
          <w:lang w:val="ru-RU"/>
        </w:rPr>
        <w:t xml:space="preserve"> </w:t>
      </w:r>
      <w:r w:rsidRPr="001F264A">
        <w:rPr>
          <w:rFonts w:ascii="Times New Roman" w:hAnsi="Times New Roman"/>
          <w:bCs/>
          <w:sz w:val="28"/>
          <w:lang w:val="ru-RU"/>
        </w:rPr>
        <w:t xml:space="preserve">Об установлении начала пожароопасного сезона на территории </w:t>
      </w:r>
      <w:proofErr w:type="spellStart"/>
      <w:r w:rsidRPr="001F264A">
        <w:rPr>
          <w:rFonts w:ascii="Times New Roman" w:hAnsi="Times New Roman"/>
          <w:bCs/>
          <w:sz w:val="28"/>
          <w:lang w:val="ru-RU"/>
        </w:rPr>
        <w:t>Заковряжинского</w:t>
      </w:r>
      <w:proofErr w:type="spellEnd"/>
      <w:r w:rsidRPr="001F264A">
        <w:rPr>
          <w:rFonts w:ascii="Times New Roman" w:hAnsi="Times New Roman"/>
          <w:bCs/>
          <w:sz w:val="28"/>
          <w:lang w:val="ru-RU"/>
        </w:rPr>
        <w:t xml:space="preserve"> сельсовета Сузунского района Новосибирской области в 2025 году</w:t>
      </w:r>
      <w:r>
        <w:rPr>
          <w:rFonts w:ascii="Times New Roman" w:hAnsi="Times New Roman"/>
          <w:bCs/>
          <w:sz w:val="28"/>
          <w:lang w:val="ru-RU"/>
        </w:rPr>
        <w:t>.</w:t>
      </w:r>
    </w:p>
    <w:p w14:paraId="1CAD53AB" w14:textId="3CB6B96E" w:rsidR="00017751" w:rsidRPr="001F264A" w:rsidRDefault="001F264A" w:rsidP="001F264A">
      <w:pPr>
        <w:jc w:val="both"/>
        <w:rPr>
          <w:rFonts w:ascii="Times New Roman" w:hAnsi="Times New Roman"/>
          <w:bCs/>
          <w:sz w:val="28"/>
          <w:lang w:val="ru-RU"/>
        </w:rPr>
      </w:pPr>
      <w:r w:rsidRPr="001F264A">
        <w:rPr>
          <w:rFonts w:ascii="Times New Roman" w:hAnsi="Times New Roman"/>
          <w:b/>
          <w:sz w:val="28"/>
          <w:lang w:val="ru-RU"/>
        </w:rPr>
        <w:t xml:space="preserve">ПОСТАНОВЛЕНИЕ </w:t>
      </w:r>
      <w:r w:rsidRPr="001F264A">
        <w:rPr>
          <w:rFonts w:ascii="Times New Roman" w:hAnsi="Times New Roman"/>
          <w:bCs/>
          <w:sz w:val="28"/>
          <w:lang w:val="ru-RU"/>
        </w:rPr>
        <w:t xml:space="preserve">от </w:t>
      </w:r>
      <w:r>
        <w:rPr>
          <w:rFonts w:ascii="Times New Roman" w:hAnsi="Times New Roman"/>
          <w:bCs/>
          <w:sz w:val="28"/>
          <w:lang w:val="ru-RU"/>
        </w:rPr>
        <w:t>14</w:t>
      </w:r>
      <w:r w:rsidRPr="001F264A">
        <w:rPr>
          <w:rFonts w:ascii="Times New Roman" w:hAnsi="Times New Roman"/>
          <w:bCs/>
          <w:sz w:val="28"/>
          <w:lang w:val="ru-RU"/>
        </w:rPr>
        <w:t>.04.2025 № 40</w:t>
      </w:r>
      <w:r w:rsidRPr="001F264A">
        <w:rPr>
          <w:rFonts w:ascii="Times New Roman" w:hAnsi="Times New Roman"/>
          <w:b/>
          <w:sz w:val="28"/>
          <w:lang w:val="ru-RU"/>
        </w:rPr>
        <w:t xml:space="preserve"> </w:t>
      </w:r>
      <w:r w:rsidRPr="001F264A">
        <w:rPr>
          <w:rFonts w:ascii="Times New Roman" w:hAnsi="Times New Roman"/>
          <w:bCs/>
          <w:sz w:val="28"/>
          <w:lang w:val="ru-RU"/>
        </w:rPr>
        <w:t xml:space="preserve">Об исполнении бюджета </w:t>
      </w:r>
      <w:proofErr w:type="spellStart"/>
      <w:r w:rsidRPr="001F264A">
        <w:rPr>
          <w:rFonts w:ascii="Times New Roman" w:hAnsi="Times New Roman"/>
          <w:bCs/>
          <w:sz w:val="28"/>
          <w:lang w:val="ru-RU"/>
        </w:rPr>
        <w:t>Заковряжинского</w:t>
      </w:r>
      <w:proofErr w:type="spellEnd"/>
      <w:r w:rsidRPr="001F264A">
        <w:rPr>
          <w:rFonts w:ascii="Times New Roman" w:hAnsi="Times New Roman"/>
          <w:bCs/>
          <w:sz w:val="28"/>
          <w:lang w:val="ru-RU"/>
        </w:rPr>
        <w:t xml:space="preserve"> сельсовета</w:t>
      </w:r>
      <w:r>
        <w:rPr>
          <w:rFonts w:ascii="Times New Roman" w:hAnsi="Times New Roman"/>
          <w:bCs/>
          <w:sz w:val="28"/>
          <w:lang w:val="ru-RU"/>
        </w:rPr>
        <w:t xml:space="preserve"> </w:t>
      </w:r>
      <w:r w:rsidRPr="001F264A">
        <w:rPr>
          <w:rFonts w:ascii="Times New Roman" w:hAnsi="Times New Roman"/>
          <w:bCs/>
          <w:sz w:val="28"/>
          <w:lang w:val="ru-RU"/>
        </w:rPr>
        <w:t>Сузунского района Новосибирской области за 1 квартал 2025 года</w:t>
      </w:r>
      <w:r>
        <w:rPr>
          <w:rFonts w:ascii="Times New Roman" w:hAnsi="Times New Roman"/>
          <w:bCs/>
          <w:sz w:val="28"/>
          <w:lang w:val="ru-RU"/>
        </w:rPr>
        <w:t>.</w:t>
      </w: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6A28EED6" w14:textId="2E0CDB8C" w:rsidR="00AD6031" w:rsidRPr="00F07B07" w:rsidRDefault="005C2EFC" w:rsidP="00F07B07">
      <w:pPr>
        <w:jc w:val="both"/>
        <w:rPr>
          <w:rFonts w:ascii="Times New Roman" w:eastAsia="Times New Roman" w:hAnsi="Times New Roman"/>
          <w:sz w:val="28"/>
          <w:szCs w:val="28"/>
          <w:lang w:val="ru-RU" w:eastAsia="ru-RU" w:bidi="ar-SA"/>
        </w:rPr>
      </w:pPr>
      <w:r w:rsidRPr="00AD6031">
        <w:rPr>
          <w:rFonts w:ascii="Times New Roman" w:hAnsi="Times New Roman"/>
          <w:b/>
          <w:bCs/>
          <w:sz w:val="28"/>
          <w:szCs w:val="28"/>
          <w:lang w:val="ru-RU"/>
        </w:rPr>
        <w:t xml:space="preserve">РЕШЕНИЕ </w:t>
      </w:r>
      <w:r w:rsidR="001F1278">
        <w:rPr>
          <w:rFonts w:ascii="Times New Roman" w:hAnsi="Times New Roman"/>
          <w:b/>
          <w:bCs/>
          <w:sz w:val="28"/>
          <w:szCs w:val="28"/>
          <w:lang w:val="ru-RU"/>
        </w:rPr>
        <w:t>6</w:t>
      </w:r>
      <w:r w:rsidR="00E73989">
        <w:rPr>
          <w:rFonts w:ascii="Times New Roman" w:hAnsi="Times New Roman"/>
          <w:b/>
          <w:bCs/>
          <w:sz w:val="28"/>
          <w:szCs w:val="28"/>
          <w:lang w:val="ru-RU"/>
        </w:rPr>
        <w:t>2</w:t>
      </w:r>
      <w:r w:rsidR="001F1278">
        <w:rPr>
          <w:rFonts w:ascii="Times New Roman" w:hAnsi="Times New Roman"/>
          <w:b/>
          <w:bCs/>
          <w:sz w:val="28"/>
          <w:szCs w:val="28"/>
          <w:lang w:val="ru-RU"/>
        </w:rPr>
        <w:t xml:space="preserve"> </w:t>
      </w:r>
      <w:r w:rsidRPr="00AD6031">
        <w:rPr>
          <w:rFonts w:ascii="Times New Roman" w:hAnsi="Times New Roman"/>
          <w:b/>
          <w:bCs/>
          <w:sz w:val="28"/>
          <w:szCs w:val="28"/>
          <w:lang w:val="ru-RU"/>
        </w:rPr>
        <w:t xml:space="preserve">сессии </w:t>
      </w:r>
      <w:r w:rsidRPr="00F07B07">
        <w:rPr>
          <w:rFonts w:ascii="Times New Roman" w:hAnsi="Times New Roman"/>
          <w:sz w:val="28"/>
          <w:szCs w:val="28"/>
          <w:lang w:val="ru-RU"/>
        </w:rPr>
        <w:t>от</w:t>
      </w:r>
      <w:r w:rsidR="00F07B07" w:rsidRPr="00F07B07">
        <w:rPr>
          <w:rFonts w:ascii="Times New Roman" w:hAnsi="Times New Roman"/>
          <w:sz w:val="28"/>
          <w:szCs w:val="28"/>
          <w:lang w:val="ru-RU"/>
        </w:rPr>
        <w:t xml:space="preserve"> 25.04.2025 № 279</w:t>
      </w:r>
      <w:r w:rsidRPr="00AD6031">
        <w:rPr>
          <w:rFonts w:ascii="Times New Roman" w:hAnsi="Times New Roman"/>
          <w:b/>
          <w:bCs/>
          <w:sz w:val="28"/>
          <w:szCs w:val="28"/>
          <w:lang w:val="ru-RU"/>
        </w:rPr>
        <w:t xml:space="preserve"> </w:t>
      </w:r>
      <w:r w:rsidR="00F07B07" w:rsidRPr="00F07B07">
        <w:rPr>
          <w:rFonts w:ascii="Times New Roman" w:hAnsi="Times New Roman"/>
          <w:sz w:val="28"/>
          <w:szCs w:val="28"/>
          <w:lang w:val="ru-RU"/>
        </w:rPr>
        <w:t>О проекте муниципального правового акта</w:t>
      </w:r>
      <w:r w:rsidR="00F07B07">
        <w:rPr>
          <w:rFonts w:ascii="Times New Roman" w:hAnsi="Times New Roman"/>
          <w:sz w:val="28"/>
          <w:szCs w:val="28"/>
          <w:lang w:val="ru-RU"/>
        </w:rPr>
        <w:t xml:space="preserve"> </w:t>
      </w:r>
      <w:r w:rsidR="00F07B07" w:rsidRPr="00F07B07">
        <w:rPr>
          <w:rFonts w:ascii="Times New Roman" w:hAnsi="Times New Roman"/>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r w:rsidR="00F07B07">
        <w:rPr>
          <w:rFonts w:ascii="Times New Roman" w:hAnsi="Times New Roman"/>
          <w:sz w:val="28"/>
          <w:szCs w:val="28"/>
          <w:lang w:val="ru-RU"/>
        </w:rPr>
        <w:t>.</w:t>
      </w:r>
    </w:p>
    <w:p w14:paraId="34A3BB7A" w14:textId="122E748C" w:rsidR="00F07B07" w:rsidRPr="00F07B07" w:rsidRDefault="00F07B07" w:rsidP="00F07B07">
      <w:pPr>
        <w:pStyle w:val="ConsPlusNormal"/>
        <w:jc w:val="both"/>
        <w:rPr>
          <w:rFonts w:ascii="Times New Roman" w:hAnsi="Times New Roman"/>
          <w:bCs/>
          <w:sz w:val="28"/>
          <w:szCs w:val="28"/>
        </w:rPr>
      </w:pPr>
      <w:r w:rsidRPr="00F07B07">
        <w:rPr>
          <w:rFonts w:ascii="Times New Roman" w:hAnsi="Times New Roman"/>
          <w:b/>
          <w:sz w:val="28"/>
          <w:szCs w:val="28"/>
        </w:rPr>
        <w:t xml:space="preserve">РЕШЕНИЕ 62 сессии </w:t>
      </w:r>
      <w:r w:rsidRPr="00F07B07">
        <w:rPr>
          <w:rFonts w:ascii="Times New Roman" w:hAnsi="Times New Roman"/>
          <w:bCs/>
          <w:sz w:val="28"/>
          <w:szCs w:val="28"/>
        </w:rPr>
        <w:t>от 25.04.2025 № 280</w:t>
      </w:r>
      <w:r w:rsidR="00466E65" w:rsidRPr="00F07B07">
        <w:rPr>
          <w:rFonts w:ascii="Times New Roman" w:hAnsi="Times New Roman"/>
          <w:bCs/>
          <w:sz w:val="28"/>
          <w:szCs w:val="28"/>
        </w:rPr>
        <w:t xml:space="preserve"> </w:t>
      </w:r>
      <w:r w:rsidRPr="00F07B07">
        <w:rPr>
          <w:rFonts w:ascii="Times New Roman" w:hAnsi="Times New Roman"/>
          <w:bCs/>
          <w:sz w:val="28"/>
          <w:szCs w:val="28"/>
        </w:rPr>
        <w:t>Об утверждении положения о нестационарных торговых объектах</w:t>
      </w:r>
      <w:r>
        <w:rPr>
          <w:rFonts w:ascii="Times New Roman" w:hAnsi="Times New Roman"/>
          <w:bCs/>
          <w:sz w:val="28"/>
          <w:szCs w:val="28"/>
        </w:rPr>
        <w:t xml:space="preserve"> </w:t>
      </w:r>
      <w:r w:rsidRPr="00F07B07">
        <w:rPr>
          <w:rFonts w:ascii="Times New Roman" w:hAnsi="Times New Roman"/>
          <w:bCs/>
          <w:sz w:val="28"/>
          <w:szCs w:val="28"/>
        </w:rPr>
        <w:t xml:space="preserve">на территории </w:t>
      </w:r>
      <w:proofErr w:type="spellStart"/>
      <w:r w:rsidRPr="00F07B07">
        <w:rPr>
          <w:rFonts w:ascii="Times New Roman" w:hAnsi="Times New Roman"/>
          <w:bCs/>
          <w:sz w:val="28"/>
          <w:szCs w:val="28"/>
        </w:rPr>
        <w:t>Заковряжинского</w:t>
      </w:r>
      <w:proofErr w:type="spellEnd"/>
      <w:r w:rsidRPr="00F07B07">
        <w:rPr>
          <w:rFonts w:ascii="Times New Roman" w:hAnsi="Times New Roman"/>
          <w:bCs/>
          <w:sz w:val="28"/>
          <w:szCs w:val="28"/>
        </w:rPr>
        <w:t xml:space="preserve"> сельсовета Сузунского района</w:t>
      </w:r>
      <w:r>
        <w:rPr>
          <w:rFonts w:ascii="Times New Roman" w:hAnsi="Times New Roman"/>
          <w:bCs/>
          <w:sz w:val="28"/>
          <w:szCs w:val="28"/>
        </w:rPr>
        <w:t xml:space="preserve"> </w:t>
      </w:r>
      <w:r w:rsidRPr="00F07B07">
        <w:rPr>
          <w:rFonts w:ascii="Times New Roman" w:hAnsi="Times New Roman"/>
          <w:bCs/>
          <w:sz w:val="28"/>
          <w:szCs w:val="28"/>
        </w:rPr>
        <w:t>Новосибирской области</w:t>
      </w:r>
      <w:r>
        <w:rPr>
          <w:rFonts w:ascii="Times New Roman" w:hAnsi="Times New Roman"/>
          <w:bCs/>
          <w:sz w:val="28"/>
          <w:szCs w:val="28"/>
        </w:rPr>
        <w:t>.</w:t>
      </w:r>
    </w:p>
    <w:p w14:paraId="57FA2057" w14:textId="085C00AE" w:rsidR="00815D9E" w:rsidRPr="00F07B07" w:rsidRDefault="00466E65" w:rsidP="005120D5">
      <w:pPr>
        <w:pStyle w:val="ConsPlusNormal"/>
        <w:jc w:val="both"/>
        <w:rPr>
          <w:rFonts w:ascii="Times New Roman" w:hAnsi="Times New Roman"/>
          <w:b/>
          <w:sz w:val="28"/>
          <w:szCs w:val="28"/>
        </w:rPr>
      </w:pPr>
      <w:r w:rsidRPr="00F07B07">
        <w:rPr>
          <w:rFonts w:ascii="Times New Roman" w:hAnsi="Times New Roman"/>
          <w:bCs/>
          <w:sz w:val="28"/>
          <w:szCs w:val="28"/>
        </w:rPr>
        <w:t xml:space="preserve">                      </w:t>
      </w:r>
      <w:r w:rsidR="001E153E" w:rsidRPr="00F07B07">
        <w:rPr>
          <w:rFonts w:ascii="Times New Roman" w:hAnsi="Times New Roman"/>
          <w:bCs/>
          <w:sz w:val="28"/>
          <w:szCs w:val="28"/>
        </w:rPr>
        <w:t xml:space="preserve">                                          </w:t>
      </w:r>
      <w:r w:rsidR="00881E04" w:rsidRPr="00F07B07">
        <w:rPr>
          <w:rFonts w:ascii="Times New Roman" w:hAnsi="Times New Roman"/>
          <w:bCs/>
          <w:sz w:val="28"/>
          <w:szCs w:val="28"/>
        </w:rPr>
        <w:t xml:space="preserve"> </w:t>
      </w:r>
    </w:p>
    <w:p w14:paraId="31B79C9F" w14:textId="1B705F5C"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626661A" w14:textId="77777777" w:rsidR="006B7816" w:rsidRDefault="006B7816" w:rsidP="006B7816">
      <w:pPr>
        <w:pStyle w:val="a9"/>
        <w:rPr>
          <w:rFonts w:ascii="Times New Roman" w:hAnsi="Times New Roman"/>
          <w:b/>
          <w:bCs/>
          <w:sz w:val="28"/>
          <w:szCs w:val="28"/>
          <w:lang w:val="ru-RU"/>
        </w:rPr>
      </w:pPr>
    </w:p>
    <w:p w14:paraId="548CEF4A" w14:textId="77777777" w:rsidR="00E73989" w:rsidRDefault="00E73989" w:rsidP="006B7816">
      <w:pPr>
        <w:pStyle w:val="a9"/>
        <w:rPr>
          <w:rFonts w:ascii="Times New Roman" w:hAnsi="Times New Roman"/>
          <w:b/>
          <w:bCs/>
          <w:sz w:val="28"/>
          <w:szCs w:val="28"/>
          <w:lang w:val="ru-RU"/>
        </w:rPr>
      </w:pPr>
    </w:p>
    <w:p w14:paraId="42E2A75E" w14:textId="7D31A531" w:rsidR="00E73989" w:rsidRDefault="00E73989" w:rsidP="006B7816">
      <w:pPr>
        <w:pStyle w:val="a9"/>
        <w:rPr>
          <w:rFonts w:ascii="Times New Roman" w:hAnsi="Times New Roman"/>
          <w:b/>
          <w:bCs/>
          <w:sz w:val="28"/>
          <w:szCs w:val="28"/>
          <w:lang w:val="ru-RU"/>
        </w:rPr>
      </w:pPr>
      <w:proofErr w:type="gramStart"/>
      <w:r>
        <w:rPr>
          <w:rFonts w:ascii="Times New Roman" w:hAnsi="Times New Roman"/>
          <w:b/>
          <w:bCs/>
          <w:sz w:val="28"/>
          <w:szCs w:val="28"/>
          <w:lang w:val="ru-RU"/>
        </w:rPr>
        <w:t>ПРОКУРАТУРА  РАЗЪЯСНЯЕТ</w:t>
      </w:r>
      <w:proofErr w:type="gramEnd"/>
    </w:p>
    <w:p w14:paraId="0488DA53" w14:textId="77777777" w:rsidR="00E73989" w:rsidRDefault="00E73989" w:rsidP="006B7816">
      <w:pPr>
        <w:pStyle w:val="a9"/>
        <w:rPr>
          <w:rFonts w:ascii="Times New Roman" w:hAnsi="Times New Roman"/>
          <w:b/>
          <w:bCs/>
          <w:sz w:val="28"/>
          <w:szCs w:val="28"/>
          <w:lang w:val="ru-RU"/>
        </w:rPr>
      </w:pPr>
    </w:p>
    <w:p w14:paraId="168BB90E"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Ежегодно в весенне-летний период происходит возгорание сухой травы, что влечёт за собой возникновение пожаров, в том числе неподалеку от сёл и садоводств. Серьезную опасность несут в себе пожары в лесных зонах и горючих торфяниках. Воздух окутывается пеленой густого дыма, который весьма едок, и отрицательно сказывается на здоровье людей и движении транспорта.</w:t>
      </w:r>
    </w:p>
    <w:p w14:paraId="09470AB5" w14:textId="48F489FA"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lastRenderedPageBreak/>
        <w:t xml:space="preserve">           Кроме того, необходимо учитывать активное сжигание мусорных куч на частных секторах - такие действия по уничтожению мусора запрещено законодательством, но некоторые граждане халатно относятся к исполнению предписаний.</w:t>
      </w:r>
    </w:p>
    <w:p w14:paraId="05727336"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 xml:space="preserve">         К сожалению, по большей своей части, лесные пожары происходят из-за необдуманных и неосторожных действий людей. </w:t>
      </w:r>
    </w:p>
    <w:p w14:paraId="12BA8D9A"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Поэтому предостерегаем о недопустимости нарушений законодательства о пожарной безопасности и напоминаем о следующих правилах:</w:t>
      </w:r>
    </w:p>
    <w:p w14:paraId="19D6FC27"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w:t>
      </w:r>
      <w:r w:rsidRPr="00E73989">
        <w:rPr>
          <w:rFonts w:ascii="Times New Roman" w:hAnsi="Times New Roman"/>
          <w:sz w:val="28"/>
          <w:szCs w:val="28"/>
          <w:lang w:val="ru-RU"/>
        </w:rPr>
        <w:tab/>
        <w:t>запрещается сжигание мусорных куч возле зданий, строений, помещений;</w:t>
      </w:r>
    </w:p>
    <w:p w14:paraId="67942847"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w:t>
      </w:r>
      <w:r w:rsidRPr="00E73989">
        <w:rPr>
          <w:rFonts w:ascii="Times New Roman" w:hAnsi="Times New Roman"/>
          <w:sz w:val="28"/>
          <w:szCs w:val="28"/>
          <w:lang w:val="ru-RU"/>
        </w:rPr>
        <w:tab/>
        <w:t>допускается сжигать мусор исключительно в месте, специально отведенным для этого, строго контролируя процесс сжигания;</w:t>
      </w:r>
    </w:p>
    <w:p w14:paraId="39DA09E7"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w:t>
      </w:r>
      <w:r w:rsidRPr="00E73989">
        <w:rPr>
          <w:rFonts w:ascii="Times New Roman" w:hAnsi="Times New Roman"/>
          <w:sz w:val="28"/>
          <w:szCs w:val="28"/>
          <w:lang w:val="ru-RU"/>
        </w:rPr>
        <w:tab/>
        <w:t>никогда не подпускайте детей к огню, ведь, разгоревшись, он может создать непосредственную опасность для здоровья и жизни многих людей;</w:t>
      </w:r>
    </w:p>
    <w:p w14:paraId="7CBAC226"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w:t>
      </w:r>
      <w:r w:rsidRPr="00E73989">
        <w:rPr>
          <w:rFonts w:ascii="Times New Roman" w:hAnsi="Times New Roman"/>
          <w:sz w:val="28"/>
          <w:szCs w:val="28"/>
          <w:lang w:val="ru-RU"/>
        </w:rPr>
        <w:tab/>
        <w:t>нельзя выкидывать печную золу около домов;</w:t>
      </w:r>
    </w:p>
    <w:p w14:paraId="23B726D7"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w:t>
      </w:r>
      <w:r w:rsidRPr="00E73989">
        <w:rPr>
          <w:rFonts w:ascii="Times New Roman" w:hAnsi="Times New Roman"/>
          <w:sz w:val="28"/>
          <w:szCs w:val="28"/>
          <w:lang w:val="ru-RU"/>
        </w:rPr>
        <w:tab/>
        <w:t>необходимо следить за тем, чтобы дети не разводили огонь.</w:t>
      </w:r>
    </w:p>
    <w:p w14:paraId="4459C379"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Поклонники походов и пикников должны всегда знать о том, запрещается разведение костра под деревьями, на территории торфяников, в местах концентрации мусора. Перед уходом необходимо обязательно потушить костер.</w:t>
      </w:r>
    </w:p>
    <w:p w14:paraId="42ACC9BB"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Посещая на транспорте лесную зону, или поле, никогда не бросайте обтирочный материал, пропитанный горючим веществом, или маслом. Такое действие многократно усиливает силу огня при горении.</w:t>
      </w:r>
    </w:p>
    <w:p w14:paraId="79C3DD6D"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Не забывайте также о том, что выброшенные в лесу куски стекла, или бутылки, способствуют самовозгоранию сухих растений.</w:t>
      </w:r>
    </w:p>
    <w:p w14:paraId="6A129E46" w14:textId="77777777"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Не допускайте оставление непогашенных окурков и горящих спичек.</w:t>
      </w:r>
    </w:p>
    <w:p w14:paraId="674ED10C" w14:textId="685E0D91" w:rsidR="00E73989" w:rsidRPr="00E73989" w:rsidRDefault="00E73989" w:rsidP="00E73989">
      <w:pPr>
        <w:pStyle w:val="a9"/>
        <w:jc w:val="both"/>
        <w:rPr>
          <w:rFonts w:ascii="Times New Roman" w:hAnsi="Times New Roman"/>
          <w:sz w:val="28"/>
          <w:szCs w:val="28"/>
          <w:lang w:val="ru-RU"/>
        </w:rPr>
      </w:pPr>
      <w:r w:rsidRPr="00E73989">
        <w:rPr>
          <w:rFonts w:ascii="Times New Roman" w:hAnsi="Times New Roman"/>
          <w:sz w:val="28"/>
          <w:szCs w:val="28"/>
          <w:lang w:val="ru-RU"/>
        </w:rPr>
        <w:t>При соблюдении законодательства о пожарной безопасности не будет причинен ущерб лесному фонду и вред здоровью граждан.</w:t>
      </w:r>
    </w:p>
    <w:p w14:paraId="6584CFC7" w14:textId="77777777" w:rsidR="00E73989" w:rsidRPr="00E73989" w:rsidRDefault="00E73989" w:rsidP="00E73989">
      <w:pPr>
        <w:pStyle w:val="a9"/>
        <w:jc w:val="both"/>
        <w:rPr>
          <w:rFonts w:ascii="Times New Roman" w:hAnsi="Times New Roman"/>
          <w:sz w:val="28"/>
          <w:szCs w:val="28"/>
          <w:lang w:val="ru-RU"/>
        </w:rPr>
      </w:pPr>
    </w:p>
    <w:p w14:paraId="06E29719" w14:textId="77777777" w:rsidR="00E73989" w:rsidRPr="00E73989" w:rsidRDefault="00E73989" w:rsidP="00E73989">
      <w:pPr>
        <w:pStyle w:val="a9"/>
        <w:jc w:val="both"/>
        <w:rPr>
          <w:rFonts w:ascii="Times New Roman" w:hAnsi="Times New Roman"/>
          <w:sz w:val="28"/>
          <w:szCs w:val="28"/>
          <w:lang w:val="ru-RU"/>
        </w:rPr>
      </w:pPr>
    </w:p>
    <w:p w14:paraId="3C87CBD1" w14:textId="77777777" w:rsidR="00E73989" w:rsidRDefault="00E73989" w:rsidP="006B7816">
      <w:pPr>
        <w:pStyle w:val="a9"/>
        <w:rPr>
          <w:rFonts w:ascii="Times New Roman" w:hAnsi="Times New Roman"/>
          <w:b/>
          <w:bCs/>
          <w:sz w:val="28"/>
          <w:szCs w:val="28"/>
          <w:lang w:val="ru-RU"/>
        </w:rPr>
      </w:pPr>
    </w:p>
    <w:p w14:paraId="471D7B78" w14:textId="77777777" w:rsidR="00E73989" w:rsidRDefault="00E73989" w:rsidP="006B7816">
      <w:pPr>
        <w:pStyle w:val="a9"/>
        <w:rPr>
          <w:rFonts w:ascii="Times New Roman" w:hAnsi="Times New Roman"/>
          <w:b/>
          <w:bCs/>
          <w:sz w:val="28"/>
          <w:szCs w:val="28"/>
          <w:lang w:val="ru-RU"/>
        </w:rPr>
      </w:pPr>
    </w:p>
    <w:p w14:paraId="6545A621" w14:textId="77777777" w:rsidR="00E73989" w:rsidRDefault="00E73989" w:rsidP="006B7816">
      <w:pPr>
        <w:pStyle w:val="a9"/>
        <w:rPr>
          <w:rFonts w:ascii="Times New Roman" w:hAnsi="Times New Roman"/>
          <w:b/>
          <w:bCs/>
          <w:sz w:val="28"/>
          <w:szCs w:val="28"/>
          <w:lang w:val="ru-RU"/>
        </w:rPr>
      </w:pPr>
    </w:p>
    <w:p w14:paraId="524E027A" w14:textId="5AF8884E"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47225EAC" w14:textId="77777777" w:rsidR="001F1278" w:rsidRPr="001F264A" w:rsidRDefault="001F1278" w:rsidP="00AC6C00">
      <w:pPr>
        <w:rPr>
          <w:rFonts w:ascii="Times New Roman" w:hAnsi="Times New Roman"/>
          <w:sz w:val="28"/>
          <w:szCs w:val="28"/>
          <w:lang w:val="ru-RU"/>
        </w:rPr>
      </w:pPr>
    </w:p>
    <w:p w14:paraId="68971BD5"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АДМИНИСТРАЦИЯ</w:t>
      </w:r>
    </w:p>
    <w:p w14:paraId="0813A3A8"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ЗАКОВРЯЖИНСКОГО СЕЛЬСОВЕТА</w:t>
      </w:r>
    </w:p>
    <w:p w14:paraId="747A1F5F"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Сузунский район Новосибирская область</w:t>
      </w:r>
    </w:p>
    <w:p w14:paraId="0C127A53" w14:textId="77777777" w:rsidR="001F264A" w:rsidRPr="001F264A" w:rsidRDefault="001F264A" w:rsidP="001F264A">
      <w:pPr>
        <w:jc w:val="center"/>
        <w:rPr>
          <w:rFonts w:ascii="Times New Roman" w:hAnsi="Times New Roman"/>
          <w:b/>
          <w:bCs/>
          <w:sz w:val="28"/>
          <w:szCs w:val="28"/>
          <w:lang w:val="ru-RU"/>
        </w:rPr>
      </w:pPr>
    </w:p>
    <w:p w14:paraId="3BEB6A8A"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ПОСТАНОВЛЕНИЕ</w:t>
      </w:r>
    </w:p>
    <w:p w14:paraId="5163064D" w14:textId="77777777" w:rsidR="001F264A" w:rsidRPr="001F264A" w:rsidRDefault="001F264A" w:rsidP="001F264A">
      <w:pPr>
        <w:jc w:val="center"/>
        <w:rPr>
          <w:rFonts w:ascii="Times New Roman" w:hAnsi="Times New Roman"/>
          <w:b/>
          <w:bCs/>
          <w:sz w:val="28"/>
          <w:szCs w:val="28"/>
          <w:lang w:val="ru-RU"/>
        </w:rPr>
      </w:pPr>
    </w:p>
    <w:p w14:paraId="5EF58D77" w14:textId="0F0EC511" w:rsidR="001F264A" w:rsidRPr="001F264A" w:rsidRDefault="001F264A" w:rsidP="001F264A">
      <w:pPr>
        <w:jc w:val="center"/>
        <w:rPr>
          <w:rFonts w:ascii="Times New Roman" w:hAnsi="Times New Roman"/>
          <w:sz w:val="28"/>
          <w:szCs w:val="28"/>
          <w:lang w:val="ru-RU"/>
        </w:rPr>
      </w:pPr>
      <w:r w:rsidRPr="001F264A">
        <w:rPr>
          <w:rFonts w:ascii="Times New Roman" w:hAnsi="Times New Roman"/>
          <w:sz w:val="28"/>
          <w:szCs w:val="28"/>
          <w:lang w:val="ru-RU"/>
        </w:rPr>
        <w:t>От 01 апреля 2025г</w:t>
      </w:r>
      <w:r w:rsidRPr="001F264A">
        <w:rPr>
          <w:rFonts w:ascii="Times New Roman" w:hAnsi="Times New Roman"/>
          <w:sz w:val="28"/>
          <w:szCs w:val="28"/>
          <w:lang w:val="ru-RU"/>
        </w:rPr>
        <w:tab/>
      </w:r>
      <w:r w:rsidRPr="001F264A">
        <w:rPr>
          <w:rFonts w:ascii="Times New Roman" w:hAnsi="Times New Roman"/>
          <w:sz w:val="28"/>
          <w:szCs w:val="28"/>
          <w:lang w:val="ru-RU"/>
        </w:rPr>
        <w:tab/>
        <w:t xml:space="preserve">    </w:t>
      </w:r>
      <w:proofErr w:type="spellStart"/>
      <w:r w:rsidRPr="001F264A">
        <w:rPr>
          <w:rFonts w:ascii="Times New Roman" w:hAnsi="Times New Roman"/>
          <w:sz w:val="28"/>
          <w:szCs w:val="28"/>
          <w:lang w:val="ru-RU"/>
        </w:rPr>
        <w:t>с.Заковряжино</w:t>
      </w:r>
      <w:proofErr w:type="spellEnd"/>
      <w:r w:rsidRPr="001F264A">
        <w:rPr>
          <w:rFonts w:ascii="Times New Roman" w:hAnsi="Times New Roman"/>
          <w:sz w:val="28"/>
          <w:szCs w:val="28"/>
          <w:lang w:val="ru-RU"/>
        </w:rPr>
        <w:tab/>
        <w:t xml:space="preserve">                                            № 38</w:t>
      </w:r>
    </w:p>
    <w:p w14:paraId="0D40F1BD" w14:textId="77777777" w:rsidR="001F264A" w:rsidRPr="001F264A" w:rsidRDefault="001F264A" w:rsidP="001F264A">
      <w:pPr>
        <w:jc w:val="center"/>
        <w:rPr>
          <w:rFonts w:ascii="Times New Roman" w:hAnsi="Times New Roman"/>
          <w:sz w:val="28"/>
          <w:szCs w:val="28"/>
          <w:lang w:val="ru-RU"/>
        </w:rPr>
      </w:pPr>
    </w:p>
    <w:p w14:paraId="0F869B88" w14:textId="77777777" w:rsidR="001F264A" w:rsidRPr="001F264A" w:rsidRDefault="001F264A" w:rsidP="001F264A">
      <w:pPr>
        <w:jc w:val="center"/>
        <w:rPr>
          <w:rFonts w:ascii="Times New Roman" w:hAnsi="Times New Roman"/>
          <w:sz w:val="28"/>
          <w:szCs w:val="28"/>
          <w:lang w:val="ru-RU"/>
        </w:rPr>
      </w:pPr>
      <w:r w:rsidRPr="001F264A">
        <w:rPr>
          <w:rFonts w:ascii="Times New Roman" w:hAnsi="Times New Roman"/>
          <w:sz w:val="28"/>
          <w:szCs w:val="28"/>
          <w:lang w:val="ru-RU"/>
        </w:rPr>
        <w:t>О договорах коммерческого найма</w:t>
      </w:r>
    </w:p>
    <w:p w14:paraId="3A0968E7" w14:textId="77777777" w:rsidR="001F264A" w:rsidRPr="001F264A" w:rsidRDefault="001F264A" w:rsidP="001F264A">
      <w:pPr>
        <w:jc w:val="center"/>
        <w:rPr>
          <w:rFonts w:ascii="Times New Roman" w:hAnsi="Times New Roman"/>
          <w:sz w:val="28"/>
          <w:szCs w:val="28"/>
          <w:lang w:val="ru-RU"/>
        </w:rPr>
      </w:pPr>
    </w:p>
    <w:p w14:paraId="160A3E1D" w14:textId="32ED13F2"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lastRenderedPageBreak/>
        <w:t xml:space="preserve">В соответствии с пунктом 6  статьи 14  Федерального Закона № 131 от 06.10.2003 года «Об общих принципах организации местного самоуправления в Российской Федерации» и статьей 60 Жилищного Кодекса РФ № 188 от 29.12.2004 года, на основании решения жилищной комиссии № 2 от 31.03.2025 года, администрация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w:t>
      </w:r>
    </w:p>
    <w:p w14:paraId="21FD89FF" w14:textId="77777777" w:rsidR="001F264A" w:rsidRPr="001F264A" w:rsidRDefault="001F264A" w:rsidP="001F264A">
      <w:pPr>
        <w:jc w:val="both"/>
        <w:rPr>
          <w:rFonts w:ascii="Times New Roman" w:hAnsi="Times New Roman"/>
          <w:sz w:val="28"/>
          <w:szCs w:val="28"/>
          <w:lang w:val="ru-RU"/>
        </w:rPr>
      </w:pPr>
    </w:p>
    <w:p w14:paraId="16A3BC9A"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ПОСТАНОВЛЯЕТ:</w:t>
      </w:r>
    </w:p>
    <w:p w14:paraId="228725EE" w14:textId="4C22F146"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1.Заключить договор коммерческого найма на пользование жилым помещением по адресу:</w:t>
      </w:r>
    </w:p>
    <w:p w14:paraId="35C6E7F7"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1.1. Новосибирская область Сузунский район село Заковряжино улица Ленина дом 7 квартира 13, с 01 апреля 2025 года, с </w:t>
      </w:r>
      <w:proofErr w:type="spellStart"/>
      <w:r w:rsidRPr="001F264A">
        <w:rPr>
          <w:rFonts w:ascii="Times New Roman" w:hAnsi="Times New Roman"/>
          <w:sz w:val="28"/>
          <w:szCs w:val="28"/>
          <w:lang w:val="ru-RU"/>
        </w:rPr>
        <w:t>Вайгель</w:t>
      </w:r>
      <w:proofErr w:type="spellEnd"/>
      <w:r w:rsidRPr="001F264A">
        <w:rPr>
          <w:rFonts w:ascii="Times New Roman" w:hAnsi="Times New Roman"/>
          <w:sz w:val="28"/>
          <w:szCs w:val="28"/>
          <w:lang w:val="ru-RU"/>
        </w:rPr>
        <w:t xml:space="preserve"> Верой Николаевной.</w:t>
      </w:r>
    </w:p>
    <w:p w14:paraId="2ABDB3AB" w14:textId="77777777" w:rsidR="001F264A" w:rsidRPr="001F264A" w:rsidRDefault="001F264A" w:rsidP="001F264A">
      <w:pPr>
        <w:jc w:val="both"/>
        <w:rPr>
          <w:rFonts w:ascii="Times New Roman" w:hAnsi="Times New Roman"/>
          <w:sz w:val="28"/>
          <w:szCs w:val="28"/>
          <w:lang w:val="ru-RU"/>
        </w:rPr>
      </w:pPr>
    </w:p>
    <w:p w14:paraId="4AA25ECB" w14:textId="77777777" w:rsidR="001F264A" w:rsidRPr="001F264A" w:rsidRDefault="001F264A" w:rsidP="001F264A">
      <w:pPr>
        <w:jc w:val="both"/>
        <w:rPr>
          <w:rFonts w:ascii="Times New Roman" w:hAnsi="Times New Roman"/>
          <w:sz w:val="28"/>
          <w:szCs w:val="28"/>
          <w:lang w:val="ru-RU"/>
        </w:rPr>
      </w:pPr>
    </w:p>
    <w:p w14:paraId="521B6A03"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Глава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w:t>
      </w:r>
    </w:p>
    <w:p w14:paraId="00BECDE2" w14:textId="19416930"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Сузунского района Новосибирской области                                        Е.А. </w:t>
      </w:r>
      <w:proofErr w:type="spellStart"/>
      <w:r w:rsidRPr="001F264A">
        <w:rPr>
          <w:rFonts w:ascii="Times New Roman" w:hAnsi="Times New Roman"/>
          <w:sz w:val="28"/>
          <w:szCs w:val="28"/>
          <w:lang w:val="ru-RU"/>
        </w:rPr>
        <w:t>Цорн</w:t>
      </w:r>
      <w:proofErr w:type="spellEnd"/>
    </w:p>
    <w:p w14:paraId="1053E8CD" w14:textId="77777777" w:rsidR="001F264A" w:rsidRPr="001F264A" w:rsidRDefault="001F264A" w:rsidP="001F264A">
      <w:pPr>
        <w:jc w:val="both"/>
        <w:rPr>
          <w:rFonts w:ascii="Times New Roman" w:hAnsi="Times New Roman"/>
          <w:sz w:val="28"/>
          <w:szCs w:val="28"/>
          <w:lang w:val="ru-RU"/>
        </w:rPr>
      </w:pPr>
    </w:p>
    <w:p w14:paraId="47F9A356" w14:textId="77777777" w:rsidR="001F264A" w:rsidRPr="001F264A" w:rsidRDefault="001F264A" w:rsidP="001F264A">
      <w:pPr>
        <w:jc w:val="both"/>
        <w:rPr>
          <w:rFonts w:ascii="Times New Roman" w:hAnsi="Times New Roman"/>
          <w:sz w:val="28"/>
          <w:szCs w:val="28"/>
          <w:lang w:val="ru-RU"/>
        </w:rPr>
      </w:pPr>
    </w:p>
    <w:p w14:paraId="349B869C" w14:textId="77777777" w:rsidR="001F264A" w:rsidRPr="001F264A" w:rsidRDefault="001F264A" w:rsidP="00AC6C00">
      <w:pPr>
        <w:rPr>
          <w:rFonts w:ascii="Times New Roman" w:hAnsi="Times New Roman"/>
          <w:sz w:val="28"/>
          <w:szCs w:val="28"/>
          <w:lang w:val="ru-RU"/>
        </w:rPr>
      </w:pPr>
    </w:p>
    <w:p w14:paraId="70CA8873" w14:textId="77777777" w:rsidR="001F264A" w:rsidRPr="001F264A" w:rsidRDefault="001F264A" w:rsidP="00AC6C00">
      <w:pPr>
        <w:rPr>
          <w:rFonts w:ascii="Times New Roman" w:hAnsi="Times New Roman"/>
          <w:sz w:val="28"/>
          <w:szCs w:val="28"/>
          <w:lang w:val="ru-RU"/>
        </w:rPr>
      </w:pPr>
    </w:p>
    <w:p w14:paraId="258E5D33"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АДМИНИСТРАЦИЯ</w:t>
      </w:r>
    </w:p>
    <w:p w14:paraId="619A24BF"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ЗАКОВРЯЖИНСКОГО СЕЛЬСОВЕТА</w:t>
      </w:r>
    </w:p>
    <w:p w14:paraId="7180AE91"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Сузунского района Новосибирской области</w:t>
      </w:r>
    </w:p>
    <w:p w14:paraId="70B5E231" w14:textId="77777777" w:rsidR="001F264A" w:rsidRPr="001F264A" w:rsidRDefault="001F264A" w:rsidP="001F264A">
      <w:pPr>
        <w:jc w:val="center"/>
        <w:rPr>
          <w:rFonts w:ascii="Times New Roman" w:hAnsi="Times New Roman"/>
          <w:b/>
          <w:bCs/>
          <w:sz w:val="28"/>
          <w:szCs w:val="28"/>
          <w:lang w:val="ru-RU"/>
        </w:rPr>
      </w:pPr>
    </w:p>
    <w:p w14:paraId="0CB352D6"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ПОСТАНОВЛЕНИЕ</w:t>
      </w:r>
    </w:p>
    <w:p w14:paraId="567D97E9" w14:textId="77777777" w:rsidR="001F264A" w:rsidRPr="001F264A" w:rsidRDefault="001F264A" w:rsidP="001F264A">
      <w:pPr>
        <w:jc w:val="center"/>
        <w:rPr>
          <w:rFonts w:ascii="Times New Roman" w:hAnsi="Times New Roman"/>
          <w:b/>
          <w:bCs/>
          <w:sz w:val="28"/>
          <w:szCs w:val="28"/>
          <w:lang w:val="ru-RU"/>
        </w:rPr>
      </w:pPr>
    </w:p>
    <w:p w14:paraId="2B399A04" w14:textId="77777777" w:rsidR="001F264A" w:rsidRPr="001F264A" w:rsidRDefault="001F264A" w:rsidP="001F264A">
      <w:pPr>
        <w:jc w:val="center"/>
        <w:rPr>
          <w:rFonts w:ascii="Times New Roman" w:hAnsi="Times New Roman"/>
          <w:b/>
          <w:bCs/>
          <w:sz w:val="28"/>
          <w:szCs w:val="28"/>
          <w:lang w:val="ru-RU"/>
        </w:rPr>
      </w:pPr>
    </w:p>
    <w:p w14:paraId="5BD65328" w14:textId="77777777" w:rsidR="001F264A" w:rsidRPr="001F264A" w:rsidRDefault="001F264A" w:rsidP="001F264A">
      <w:pPr>
        <w:jc w:val="center"/>
        <w:rPr>
          <w:rFonts w:ascii="Times New Roman" w:hAnsi="Times New Roman"/>
          <w:sz w:val="28"/>
          <w:szCs w:val="28"/>
          <w:lang w:val="ru-RU"/>
        </w:rPr>
      </w:pPr>
      <w:r w:rsidRPr="001F264A">
        <w:rPr>
          <w:rFonts w:ascii="Times New Roman" w:hAnsi="Times New Roman"/>
          <w:sz w:val="28"/>
          <w:szCs w:val="28"/>
          <w:lang w:val="ru-RU"/>
        </w:rPr>
        <w:t>от 09 апреля 2025г.                      с. Заковряжино                                          № 39</w:t>
      </w:r>
    </w:p>
    <w:p w14:paraId="48411F37" w14:textId="77777777" w:rsidR="001F264A" w:rsidRPr="001F264A" w:rsidRDefault="001F264A" w:rsidP="001F264A">
      <w:pPr>
        <w:rPr>
          <w:rFonts w:ascii="Times New Roman" w:hAnsi="Times New Roman"/>
          <w:sz w:val="28"/>
          <w:szCs w:val="28"/>
          <w:lang w:val="ru-RU"/>
        </w:rPr>
      </w:pPr>
    </w:p>
    <w:p w14:paraId="05575A39"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 xml:space="preserve">Об установлении начала пожароопасного сезона на территории </w:t>
      </w:r>
      <w:proofErr w:type="spellStart"/>
      <w:r w:rsidRPr="001F264A">
        <w:rPr>
          <w:rFonts w:ascii="Times New Roman" w:hAnsi="Times New Roman"/>
          <w:b/>
          <w:bCs/>
          <w:sz w:val="28"/>
          <w:szCs w:val="28"/>
          <w:lang w:val="ru-RU"/>
        </w:rPr>
        <w:t>Заковряжинского</w:t>
      </w:r>
      <w:proofErr w:type="spellEnd"/>
      <w:r w:rsidRPr="001F264A">
        <w:rPr>
          <w:rFonts w:ascii="Times New Roman" w:hAnsi="Times New Roman"/>
          <w:b/>
          <w:bCs/>
          <w:sz w:val="28"/>
          <w:szCs w:val="28"/>
          <w:lang w:val="ru-RU"/>
        </w:rPr>
        <w:t xml:space="preserve"> сельсовета Сузунского района Новосибирской области в 2025 году</w:t>
      </w:r>
    </w:p>
    <w:p w14:paraId="032CFD00" w14:textId="77777777" w:rsidR="001F264A" w:rsidRPr="001F264A" w:rsidRDefault="001F264A" w:rsidP="001F264A">
      <w:pPr>
        <w:jc w:val="both"/>
        <w:rPr>
          <w:rFonts w:ascii="Times New Roman" w:hAnsi="Times New Roman"/>
          <w:b/>
          <w:bCs/>
          <w:sz w:val="28"/>
          <w:szCs w:val="28"/>
          <w:lang w:val="ru-RU"/>
        </w:rPr>
      </w:pPr>
    </w:p>
    <w:p w14:paraId="6FF296A1"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      В соответствии  с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w:t>
      </w:r>
      <w:proofErr w:type="spellStart"/>
      <w:r w:rsidRPr="001F264A">
        <w:rPr>
          <w:rFonts w:ascii="Times New Roman" w:hAnsi="Times New Roman"/>
          <w:sz w:val="28"/>
          <w:szCs w:val="28"/>
          <w:lang w:val="ru-RU"/>
        </w:rPr>
        <w:t>РоссийскойтФедерации</w:t>
      </w:r>
      <w:proofErr w:type="spellEnd"/>
      <w:r w:rsidRPr="001F264A">
        <w:rPr>
          <w:rFonts w:ascii="Times New Roman" w:hAnsi="Times New Roman"/>
          <w:sz w:val="28"/>
          <w:szCs w:val="28"/>
          <w:lang w:val="ru-RU"/>
        </w:rPr>
        <w:t xml:space="preserve">», Постановлением Губернатора Новосибирской области от 08.04.2025 № 75 «Об установлении начала пожароопасного сезона на территории Новосибирской области в 2025 году», в целях организации эффективной работы по предупреждению природных пожаров, в связи со сходом снежного покрова в лесах администрация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w:t>
      </w:r>
    </w:p>
    <w:p w14:paraId="48899015" w14:textId="77777777" w:rsidR="001F264A" w:rsidRPr="001F264A" w:rsidRDefault="001F264A" w:rsidP="001F264A">
      <w:pPr>
        <w:jc w:val="both"/>
        <w:rPr>
          <w:rFonts w:ascii="Times New Roman" w:hAnsi="Times New Roman"/>
          <w:sz w:val="28"/>
          <w:szCs w:val="28"/>
          <w:lang w:val="ru-RU"/>
        </w:rPr>
      </w:pPr>
    </w:p>
    <w:p w14:paraId="60694E44" w14:textId="77777777" w:rsidR="001F264A" w:rsidRPr="001F264A" w:rsidRDefault="001F264A" w:rsidP="001F264A">
      <w:pPr>
        <w:jc w:val="both"/>
        <w:rPr>
          <w:rFonts w:ascii="Times New Roman" w:hAnsi="Times New Roman"/>
          <w:b/>
          <w:bCs/>
          <w:sz w:val="28"/>
          <w:szCs w:val="28"/>
          <w:lang w:val="ru-RU"/>
        </w:rPr>
      </w:pPr>
      <w:r w:rsidRPr="001F264A">
        <w:rPr>
          <w:rFonts w:ascii="Times New Roman" w:hAnsi="Times New Roman"/>
          <w:b/>
          <w:bCs/>
          <w:sz w:val="28"/>
          <w:szCs w:val="28"/>
          <w:lang w:val="ru-RU"/>
        </w:rPr>
        <w:t>ПОСТАНОВЛЯЕТ:</w:t>
      </w:r>
    </w:p>
    <w:p w14:paraId="42EC8256"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lastRenderedPageBreak/>
        <w:t xml:space="preserve">   1. Установить особый противопожарный режим на территории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с 11.04.2025 года. </w:t>
      </w:r>
    </w:p>
    <w:p w14:paraId="0650EBD9"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   2.  На период действия особого противопожарного режима:</w:t>
      </w:r>
    </w:p>
    <w:p w14:paraId="697485B3"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1) запретить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363A01C3"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2) создавать условия для привлечения населения к тушению пожаров в населенных пунктах и на прилегающих к ним территориях; </w:t>
      </w:r>
    </w:p>
    <w:p w14:paraId="6A627898"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3) осуществить комплекс мероприятий по организации патрулирования населенного пункта и прилегающих к нему территорий;</w:t>
      </w:r>
    </w:p>
    <w:p w14:paraId="5EB9487E"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4) подготовить водовозную, землеройную и иную технику для тушения пожаров;</w:t>
      </w:r>
    </w:p>
    <w:p w14:paraId="051EEB7C"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5) организовать регулярное информирование населения о соблюдении мер пожарной безопасности в условиях особого противопожарного режима.</w:t>
      </w:r>
    </w:p>
    <w:p w14:paraId="0E3CA222"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   3.  Контроль за исполнением настоящего оставляю за собой.</w:t>
      </w:r>
    </w:p>
    <w:p w14:paraId="47249AAA" w14:textId="77777777" w:rsidR="001F264A" w:rsidRPr="001F264A" w:rsidRDefault="001F264A" w:rsidP="001F264A">
      <w:pPr>
        <w:jc w:val="both"/>
        <w:rPr>
          <w:rFonts w:ascii="Times New Roman" w:hAnsi="Times New Roman"/>
          <w:sz w:val="28"/>
          <w:szCs w:val="28"/>
          <w:lang w:val="ru-RU"/>
        </w:rPr>
      </w:pPr>
    </w:p>
    <w:p w14:paraId="624E3AF5" w14:textId="77777777" w:rsidR="001F264A" w:rsidRPr="001F264A" w:rsidRDefault="001F264A" w:rsidP="001F264A">
      <w:pPr>
        <w:jc w:val="both"/>
        <w:rPr>
          <w:rFonts w:ascii="Times New Roman" w:hAnsi="Times New Roman"/>
          <w:sz w:val="28"/>
          <w:szCs w:val="28"/>
          <w:lang w:val="ru-RU"/>
        </w:rPr>
      </w:pPr>
    </w:p>
    <w:p w14:paraId="6E38A29E"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Глава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w:t>
      </w:r>
    </w:p>
    <w:p w14:paraId="7F0C298C" w14:textId="61821AA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Сузунского района Новосибирской области                                    </w:t>
      </w:r>
      <w:proofErr w:type="spellStart"/>
      <w:r w:rsidRPr="001F264A">
        <w:rPr>
          <w:rFonts w:ascii="Times New Roman" w:hAnsi="Times New Roman"/>
          <w:sz w:val="28"/>
          <w:szCs w:val="28"/>
          <w:lang w:val="ru-RU"/>
        </w:rPr>
        <w:t>Е.А.Цорн</w:t>
      </w:r>
      <w:proofErr w:type="spellEnd"/>
    </w:p>
    <w:p w14:paraId="54802BDD" w14:textId="77777777" w:rsidR="001F264A" w:rsidRPr="001F264A" w:rsidRDefault="001F264A" w:rsidP="001F264A">
      <w:pPr>
        <w:jc w:val="both"/>
        <w:rPr>
          <w:rFonts w:ascii="Times New Roman" w:hAnsi="Times New Roman"/>
          <w:sz w:val="28"/>
          <w:szCs w:val="28"/>
          <w:lang w:val="ru-RU"/>
        </w:rPr>
      </w:pPr>
    </w:p>
    <w:p w14:paraId="5E457225" w14:textId="77777777" w:rsidR="001F264A" w:rsidRPr="001F264A" w:rsidRDefault="001F264A" w:rsidP="001F264A">
      <w:pPr>
        <w:jc w:val="both"/>
        <w:rPr>
          <w:rFonts w:ascii="Times New Roman" w:hAnsi="Times New Roman"/>
          <w:sz w:val="28"/>
          <w:szCs w:val="28"/>
          <w:lang w:val="ru-RU"/>
        </w:rPr>
      </w:pPr>
    </w:p>
    <w:p w14:paraId="052C9B0C" w14:textId="77777777" w:rsidR="001F264A" w:rsidRDefault="001F264A" w:rsidP="001F264A">
      <w:pPr>
        <w:jc w:val="both"/>
        <w:rPr>
          <w:rFonts w:ascii="Times New Roman" w:hAnsi="Times New Roman"/>
          <w:lang w:val="ru-RU"/>
        </w:rPr>
      </w:pPr>
    </w:p>
    <w:p w14:paraId="0CFBBE65"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АДМИНИСТРАЦИЯ</w:t>
      </w:r>
    </w:p>
    <w:p w14:paraId="30C3E6A9"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ЗАКОВРЯЖИНСКОГО СЕЛЬСОВЕТА</w:t>
      </w:r>
    </w:p>
    <w:p w14:paraId="66749D2F"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Сузунского района Новосибирской области</w:t>
      </w:r>
    </w:p>
    <w:p w14:paraId="22BF1255" w14:textId="77777777" w:rsidR="001F264A" w:rsidRPr="001F264A" w:rsidRDefault="001F264A" w:rsidP="001F264A">
      <w:pPr>
        <w:jc w:val="center"/>
        <w:rPr>
          <w:rFonts w:ascii="Times New Roman" w:hAnsi="Times New Roman"/>
          <w:b/>
          <w:bCs/>
          <w:sz w:val="28"/>
          <w:szCs w:val="28"/>
          <w:lang w:val="ru-RU"/>
        </w:rPr>
      </w:pPr>
    </w:p>
    <w:p w14:paraId="172EFCD5"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ПОСТАНОВЛЕНИЕ</w:t>
      </w:r>
    </w:p>
    <w:p w14:paraId="00A62278" w14:textId="77777777" w:rsidR="001F264A" w:rsidRPr="001F264A" w:rsidRDefault="001F264A" w:rsidP="001F264A">
      <w:pPr>
        <w:jc w:val="both"/>
        <w:rPr>
          <w:rFonts w:ascii="Times New Roman" w:hAnsi="Times New Roman"/>
          <w:lang w:val="ru-RU"/>
        </w:rPr>
      </w:pPr>
    </w:p>
    <w:p w14:paraId="0084F3B8" w14:textId="77777777" w:rsidR="001F264A" w:rsidRPr="001F264A" w:rsidRDefault="001F264A" w:rsidP="001F264A">
      <w:pPr>
        <w:jc w:val="both"/>
        <w:rPr>
          <w:rFonts w:ascii="Times New Roman" w:hAnsi="Times New Roman"/>
          <w:lang w:val="ru-RU"/>
        </w:rPr>
      </w:pPr>
      <w:r w:rsidRPr="001F264A">
        <w:rPr>
          <w:rFonts w:ascii="Times New Roman" w:hAnsi="Times New Roman"/>
          <w:lang w:val="ru-RU"/>
        </w:rPr>
        <w:t>от 14 апреля 2025г.                           с. Заковряжино                                                № 40</w:t>
      </w:r>
    </w:p>
    <w:p w14:paraId="07868E13" w14:textId="77777777" w:rsidR="001F264A" w:rsidRPr="001F264A" w:rsidRDefault="001F264A" w:rsidP="001F264A">
      <w:pPr>
        <w:jc w:val="both"/>
        <w:rPr>
          <w:rFonts w:ascii="Times New Roman" w:hAnsi="Times New Roman"/>
          <w:lang w:val="ru-RU"/>
        </w:rPr>
      </w:pPr>
    </w:p>
    <w:p w14:paraId="50051EAB" w14:textId="77777777"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 xml:space="preserve">Об исполнении бюджета </w:t>
      </w:r>
      <w:proofErr w:type="spellStart"/>
      <w:r w:rsidRPr="001F264A">
        <w:rPr>
          <w:rFonts w:ascii="Times New Roman" w:hAnsi="Times New Roman"/>
          <w:b/>
          <w:bCs/>
          <w:sz w:val="28"/>
          <w:szCs w:val="28"/>
          <w:lang w:val="ru-RU"/>
        </w:rPr>
        <w:t>Заковряжинского</w:t>
      </w:r>
      <w:proofErr w:type="spellEnd"/>
      <w:r w:rsidRPr="001F264A">
        <w:rPr>
          <w:rFonts w:ascii="Times New Roman" w:hAnsi="Times New Roman"/>
          <w:b/>
          <w:bCs/>
          <w:sz w:val="28"/>
          <w:szCs w:val="28"/>
          <w:lang w:val="ru-RU"/>
        </w:rPr>
        <w:t xml:space="preserve"> сельсовета</w:t>
      </w:r>
    </w:p>
    <w:p w14:paraId="6F765451" w14:textId="6C3792A8" w:rsidR="001F264A" w:rsidRPr="001F264A" w:rsidRDefault="001F264A" w:rsidP="001F264A">
      <w:pPr>
        <w:jc w:val="center"/>
        <w:rPr>
          <w:rFonts w:ascii="Times New Roman" w:hAnsi="Times New Roman"/>
          <w:b/>
          <w:bCs/>
          <w:sz w:val="28"/>
          <w:szCs w:val="28"/>
          <w:lang w:val="ru-RU"/>
        </w:rPr>
      </w:pPr>
      <w:r w:rsidRPr="001F264A">
        <w:rPr>
          <w:rFonts w:ascii="Times New Roman" w:hAnsi="Times New Roman"/>
          <w:b/>
          <w:bCs/>
          <w:sz w:val="28"/>
          <w:szCs w:val="28"/>
          <w:lang w:val="ru-RU"/>
        </w:rPr>
        <w:t>Сузунского района Новосибирской области за 1 квартал 2025 года</w:t>
      </w:r>
    </w:p>
    <w:p w14:paraId="298D9220" w14:textId="77777777" w:rsidR="001F264A" w:rsidRPr="001F264A" w:rsidRDefault="001F264A" w:rsidP="001F264A">
      <w:pPr>
        <w:jc w:val="both"/>
        <w:rPr>
          <w:rFonts w:ascii="Times New Roman" w:hAnsi="Times New Roman"/>
          <w:lang w:val="ru-RU"/>
        </w:rPr>
      </w:pPr>
    </w:p>
    <w:p w14:paraId="372BA247"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Руководствуясь статьей 264.2 Бюджетного кодекса Российской Федерации, статьей 32 Положения «О бюджетном процессе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утвержденного решением Совета депутатов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от 12.04.2023 № 162 (в редакции от 20.10.2023 №193; от 28.12.2023 №208; от 21.02.2024 №214), администрация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w:t>
      </w:r>
    </w:p>
    <w:p w14:paraId="1FFD50AA" w14:textId="77777777" w:rsidR="001F264A" w:rsidRPr="001F264A" w:rsidRDefault="001F264A" w:rsidP="001F264A">
      <w:pPr>
        <w:jc w:val="both"/>
        <w:rPr>
          <w:rFonts w:ascii="Times New Roman" w:hAnsi="Times New Roman"/>
          <w:sz w:val="28"/>
          <w:szCs w:val="28"/>
          <w:lang w:val="ru-RU"/>
        </w:rPr>
      </w:pPr>
    </w:p>
    <w:p w14:paraId="540C5F8D"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ПОСТАНОВЛЯЕТ:</w:t>
      </w:r>
    </w:p>
    <w:p w14:paraId="79BA7D3C"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1.</w:t>
      </w:r>
      <w:r w:rsidRPr="001F264A">
        <w:rPr>
          <w:rFonts w:ascii="Times New Roman" w:hAnsi="Times New Roman"/>
          <w:sz w:val="28"/>
          <w:szCs w:val="28"/>
          <w:lang w:val="ru-RU"/>
        </w:rPr>
        <w:tab/>
        <w:t>Утвердить:</w:t>
      </w:r>
    </w:p>
    <w:p w14:paraId="02635EE9"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исполнение доходной части бюджета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за 1 квартал 2025 года по кодам классификации доходов бюджета, согласно приложению 1;</w:t>
      </w:r>
    </w:p>
    <w:p w14:paraId="393CCAB7"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lastRenderedPageBreak/>
        <w:tab/>
        <w:t xml:space="preserve">исполнение бюджета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за 1 квартал 2025 года по разделам, подразделам классификации расходов бюджета, согласно приложению 2;</w:t>
      </w:r>
    </w:p>
    <w:p w14:paraId="6C399F8E"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ab/>
        <w:t xml:space="preserve">исполнение бюджета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за 1 квартал 2025 года по ведомственной структуре расходов бюджета, согласно приложению 3;</w:t>
      </w:r>
    </w:p>
    <w:p w14:paraId="79AAE998"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ab/>
        <w:t xml:space="preserve">исполнение бюджета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за 1 квартал 2025 года по источникам финансирования дефицита бюджета, согласно приложению 4.</w:t>
      </w:r>
    </w:p>
    <w:p w14:paraId="2CD05259"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ab/>
        <w:t xml:space="preserve">2. Направить отчет об исполнении бюджета за 1 квартал 2025 года в Совет депутатов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 и Ревизионную комиссию Сузунского района.</w:t>
      </w:r>
    </w:p>
    <w:p w14:paraId="4EF3E9FC"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3. Опубликовать настоящее постановление в информационном бюллетене «</w:t>
      </w:r>
      <w:proofErr w:type="spellStart"/>
      <w:r w:rsidRPr="001F264A">
        <w:rPr>
          <w:rFonts w:ascii="Times New Roman" w:hAnsi="Times New Roman"/>
          <w:sz w:val="28"/>
          <w:szCs w:val="28"/>
          <w:lang w:val="ru-RU"/>
        </w:rPr>
        <w:t>Заковряжинский</w:t>
      </w:r>
      <w:proofErr w:type="spellEnd"/>
      <w:r w:rsidRPr="001F264A">
        <w:rPr>
          <w:rFonts w:ascii="Times New Roman" w:hAnsi="Times New Roman"/>
          <w:sz w:val="28"/>
          <w:szCs w:val="28"/>
          <w:lang w:val="ru-RU"/>
        </w:rPr>
        <w:t xml:space="preserve"> вестник» и разместить на официальном сайте администрации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 Сузунского района Новосибирской области.</w:t>
      </w:r>
    </w:p>
    <w:p w14:paraId="7E645796"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4. Контроль за исполнением настоящего постановления оставляю за собой.</w:t>
      </w:r>
    </w:p>
    <w:p w14:paraId="6A811D09" w14:textId="77777777" w:rsidR="001F264A" w:rsidRPr="001F264A" w:rsidRDefault="001F264A" w:rsidP="001F264A">
      <w:pPr>
        <w:jc w:val="both"/>
        <w:rPr>
          <w:rFonts w:ascii="Times New Roman" w:hAnsi="Times New Roman"/>
          <w:sz w:val="28"/>
          <w:szCs w:val="28"/>
          <w:lang w:val="ru-RU"/>
        </w:rPr>
      </w:pPr>
    </w:p>
    <w:p w14:paraId="7643D2BC" w14:textId="77777777"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 xml:space="preserve">Глава </w:t>
      </w:r>
      <w:proofErr w:type="spellStart"/>
      <w:r w:rsidRPr="001F264A">
        <w:rPr>
          <w:rFonts w:ascii="Times New Roman" w:hAnsi="Times New Roman"/>
          <w:sz w:val="28"/>
          <w:szCs w:val="28"/>
          <w:lang w:val="ru-RU"/>
        </w:rPr>
        <w:t>Заковряжинского</w:t>
      </w:r>
      <w:proofErr w:type="spellEnd"/>
      <w:r w:rsidRPr="001F264A">
        <w:rPr>
          <w:rFonts w:ascii="Times New Roman" w:hAnsi="Times New Roman"/>
          <w:sz w:val="28"/>
          <w:szCs w:val="28"/>
          <w:lang w:val="ru-RU"/>
        </w:rPr>
        <w:t xml:space="preserve"> сельсовета</w:t>
      </w:r>
    </w:p>
    <w:p w14:paraId="372D7708" w14:textId="023A5BD0" w:rsidR="001F264A" w:rsidRPr="001F264A" w:rsidRDefault="001F264A" w:rsidP="001F264A">
      <w:pPr>
        <w:jc w:val="both"/>
        <w:rPr>
          <w:rFonts w:ascii="Times New Roman" w:hAnsi="Times New Roman"/>
          <w:sz w:val="28"/>
          <w:szCs w:val="28"/>
          <w:lang w:val="ru-RU"/>
        </w:rPr>
      </w:pPr>
      <w:r w:rsidRPr="001F264A">
        <w:rPr>
          <w:rFonts w:ascii="Times New Roman" w:hAnsi="Times New Roman"/>
          <w:sz w:val="28"/>
          <w:szCs w:val="28"/>
          <w:lang w:val="ru-RU"/>
        </w:rPr>
        <w:t>Сузунского района Новосибирской области</w:t>
      </w:r>
      <w:r w:rsidRPr="001F264A">
        <w:rPr>
          <w:rFonts w:ascii="Times New Roman" w:hAnsi="Times New Roman"/>
          <w:sz w:val="28"/>
          <w:szCs w:val="28"/>
          <w:lang w:val="ru-RU"/>
        </w:rPr>
        <w:tab/>
      </w:r>
      <w:r w:rsidRPr="001F264A">
        <w:rPr>
          <w:rFonts w:ascii="Times New Roman" w:hAnsi="Times New Roman"/>
          <w:sz w:val="28"/>
          <w:szCs w:val="28"/>
          <w:lang w:val="ru-RU"/>
        </w:rPr>
        <w:tab/>
      </w:r>
      <w:r w:rsidRPr="001F264A">
        <w:rPr>
          <w:rFonts w:ascii="Times New Roman" w:hAnsi="Times New Roman"/>
          <w:sz w:val="28"/>
          <w:szCs w:val="28"/>
          <w:lang w:val="ru-RU"/>
        </w:rPr>
        <w:tab/>
        <w:t xml:space="preserve">               Е.А. </w:t>
      </w:r>
      <w:proofErr w:type="spellStart"/>
      <w:r w:rsidRPr="001F264A">
        <w:rPr>
          <w:rFonts w:ascii="Times New Roman" w:hAnsi="Times New Roman"/>
          <w:sz w:val="28"/>
          <w:szCs w:val="28"/>
          <w:lang w:val="ru-RU"/>
        </w:rPr>
        <w:t>Цорн</w:t>
      </w:r>
      <w:proofErr w:type="spellEnd"/>
    </w:p>
    <w:p w14:paraId="2F3AB759" w14:textId="77777777" w:rsidR="001F264A" w:rsidRDefault="001F264A" w:rsidP="001F264A">
      <w:pPr>
        <w:jc w:val="both"/>
        <w:rPr>
          <w:rFonts w:ascii="Times New Roman" w:hAnsi="Times New Roman"/>
          <w:lang w:val="ru-RU"/>
        </w:rPr>
      </w:pPr>
    </w:p>
    <w:p w14:paraId="4BEEBF8C" w14:textId="77777777" w:rsidR="001F264A" w:rsidRPr="00AD6031" w:rsidRDefault="001F264A" w:rsidP="001F264A">
      <w:pPr>
        <w:jc w:val="both"/>
        <w:rPr>
          <w:rFonts w:ascii="Times New Roman" w:hAnsi="Times New Roman"/>
          <w:lang w:val="ru-RU"/>
        </w:rPr>
      </w:pPr>
    </w:p>
    <w:p w14:paraId="10E84A49" w14:textId="77777777" w:rsidR="00AD6031" w:rsidRDefault="00AD6031" w:rsidP="001F264A">
      <w:pPr>
        <w:jc w:val="both"/>
        <w:rPr>
          <w:rFonts w:ascii="Times New Roman" w:hAnsi="Times New Roman"/>
          <w:lang w:val="ru-RU"/>
        </w:rPr>
      </w:pPr>
    </w:p>
    <w:p w14:paraId="16D0A1B0" w14:textId="77777777" w:rsidR="00F07B07" w:rsidRDefault="00F07B07" w:rsidP="001F264A">
      <w:pPr>
        <w:jc w:val="both"/>
        <w:rPr>
          <w:rFonts w:ascii="Times New Roman" w:hAnsi="Times New Roman"/>
          <w:lang w:val="ru-RU"/>
        </w:rPr>
      </w:pPr>
    </w:p>
    <w:p w14:paraId="58E2551B" w14:textId="62ABC8CF" w:rsidR="00F07B07" w:rsidRPr="00F07B07" w:rsidRDefault="00F07B07" w:rsidP="00F07B07">
      <w:pPr>
        <w:jc w:val="center"/>
        <w:rPr>
          <w:rFonts w:ascii="Times New Roman" w:hAnsi="Times New Roman"/>
          <w:b/>
          <w:bCs/>
          <w:sz w:val="32"/>
          <w:szCs w:val="32"/>
          <w:lang w:val="ru-RU"/>
        </w:rPr>
      </w:pPr>
      <w:r w:rsidRPr="00F07B07">
        <w:rPr>
          <w:rFonts w:ascii="Times New Roman" w:hAnsi="Times New Roman"/>
          <w:b/>
          <w:bCs/>
          <w:sz w:val="32"/>
          <w:szCs w:val="32"/>
          <w:lang w:val="ru-RU"/>
        </w:rPr>
        <w:t>РАЗДЕЛ 2</w:t>
      </w:r>
    </w:p>
    <w:p w14:paraId="3F15E77A" w14:textId="77777777" w:rsidR="00F07B07" w:rsidRDefault="00F07B07" w:rsidP="001F264A">
      <w:pPr>
        <w:jc w:val="both"/>
        <w:rPr>
          <w:rFonts w:ascii="Times New Roman" w:hAnsi="Times New Roman"/>
          <w:lang w:val="ru-RU"/>
        </w:rPr>
      </w:pPr>
    </w:p>
    <w:p w14:paraId="50014FB3"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СОВЕТ ДЕПУТАТОВ</w:t>
      </w:r>
    </w:p>
    <w:p w14:paraId="5D5B5873"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ЗАКОВРЯЖИНСКОГО СЕЛЬСОВЕТА</w:t>
      </w:r>
    </w:p>
    <w:p w14:paraId="145D1D21"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Сузунского района Новосибирской области</w:t>
      </w:r>
    </w:p>
    <w:p w14:paraId="53333D4D" w14:textId="77777777" w:rsidR="00F07B07" w:rsidRPr="00F07B07" w:rsidRDefault="00F07B07" w:rsidP="00F07B07">
      <w:pPr>
        <w:jc w:val="center"/>
        <w:rPr>
          <w:rFonts w:ascii="Times New Roman" w:hAnsi="Times New Roman"/>
          <w:b/>
          <w:bCs/>
          <w:sz w:val="28"/>
          <w:szCs w:val="28"/>
          <w:lang w:val="ru-RU"/>
        </w:rPr>
      </w:pPr>
    </w:p>
    <w:p w14:paraId="6FC3834B"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ШЕСТОГО СОЗЫВА</w:t>
      </w:r>
    </w:p>
    <w:p w14:paraId="3A90C9A9" w14:textId="77777777" w:rsidR="00F07B07" w:rsidRPr="00F07B07" w:rsidRDefault="00F07B07" w:rsidP="00F07B07">
      <w:pPr>
        <w:jc w:val="center"/>
        <w:rPr>
          <w:rFonts w:ascii="Times New Roman" w:hAnsi="Times New Roman"/>
          <w:b/>
          <w:bCs/>
          <w:sz w:val="28"/>
          <w:szCs w:val="28"/>
          <w:lang w:val="ru-RU"/>
        </w:rPr>
      </w:pPr>
    </w:p>
    <w:p w14:paraId="5F952425"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РЕШЕНИЕ</w:t>
      </w:r>
    </w:p>
    <w:p w14:paraId="779891C7"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Шестьдесят второй сессии</w:t>
      </w:r>
    </w:p>
    <w:p w14:paraId="331D868A"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с. Заковряжино</w:t>
      </w:r>
    </w:p>
    <w:p w14:paraId="0EBF30BB"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25.04.2025 № 279</w:t>
      </w:r>
    </w:p>
    <w:p w14:paraId="57BD2C2E" w14:textId="77777777" w:rsidR="00F07B07" w:rsidRPr="00F07B07" w:rsidRDefault="00F07B07" w:rsidP="00F07B07">
      <w:pPr>
        <w:jc w:val="both"/>
        <w:rPr>
          <w:rFonts w:ascii="Times New Roman" w:hAnsi="Times New Roman"/>
          <w:lang w:val="ru-RU"/>
        </w:rPr>
      </w:pPr>
    </w:p>
    <w:p w14:paraId="0F54CE09"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О проекте муниципального правового акта</w:t>
      </w:r>
    </w:p>
    <w:p w14:paraId="4370E345" w14:textId="77777777" w:rsidR="00F07B07" w:rsidRPr="00F07B07" w:rsidRDefault="00F07B07" w:rsidP="00F07B07">
      <w:pPr>
        <w:jc w:val="center"/>
        <w:rPr>
          <w:rFonts w:ascii="Times New Roman" w:hAnsi="Times New Roman"/>
          <w:b/>
          <w:bCs/>
          <w:sz w:val="28"/>
          <w:szCs w:val="28"/>
          <w:lang w:val="ru-RU"/>
        </w:rPr>
      </w:pPr>
      <w:r w:rsidRPr="00F07B07">
        <w:rPr>
          <w:rFonts w:ascii="Times New Roman" w:hAnsi="Times New Roman"/>
          <w:b/>
          <w:bCs/>
          <w:sz w:val="28"/>
          <w:szCs w:val="28"/>
          <w:lang w:val="ru-RU"/>
        </w:rPr>
        <w:t xml:space="preserve">"О внесении изменений в Устав сельского поселения </w:t>
      </w:r>
      <w:proofErr w:type="spellStart"/>
      <w:r w:rsidRPr="00F07B07">
        <w:rPr>
          <w:rFonts w:ascii="Times New Roman" w:hAnsi="Times New Roman"/>
          <w:b/>
          <w:bCs/>
          <w:sz w:val="28"/>
          <w:szCs w:val="28"/>
          <w:lang w:val="ru-RU"/>
        </w:rPr>
        <w:t>Заковряжинского</w:t>
      </w:r>
      <w:proofErr w:type="spellEnd"/>
      <w:r w:rsidRPr="00F07B07">
        <w:rPr>
          <w:rFonts w:ascii="Times New Roman" w:hAnsi="Times New Roman"/>
          <w:b/>
          <w:bCs/>
          <w:sz w:val="28"/>
          <w:szCs w:val="28"/>
          <w:lang w:val="ru-RU"/>
        </w:rPr>
        <w:t xml:space="preserve"> сельсовета Сузунского муниципального района Новосибирской области"</w:t>
      </w:r>
    </w:p>
    <w:p w14:paraId="5CCBAA27" w14:textId="77777777" w:rsidR="00F07B07" w:rsidRPr="00F07B07" w:rsidRDefault="00F07B07" w:rsidP="00F07B07">
      <w:pPr>
        <w:jc w:val="center"/>
        <w:rPr>
          <w:rFonts w:ascii="Times New Roman" w:hAnsi="Times New Roman"/>
          <w:b/>
          <w:bCs/>
          <w:sz w:val="28"/>
          <w:szCs w:val="28"/>
          <w:lang w:val="ru-RU"/>
        </w:rPr>
      </w:pPr>
    </w:p>
    <w:p w14:paraId="0C4B7D14" w14:textId="77777777" w:rsidR="00F07B07" w:rsidRPr="00F07B07" w:rsidRDefault="00F07B07" w:rsidP="00F07B07">
      <w:pPr>
        <w:jc w:val="both"/>
        <w:rPr>
          <w:rFonts w:ascii="Times New Roman" w:hAnsi="Times New Roman"/>
          <w:sz w:val="28"/>
          <w:szCs w:val="28"/>
          <w:lang w:val="ru-RU"/>
        </w:rPr>
      </w:pPr>
      <w:r w:rsidRPr="00F07B07">
        <w:rPr>
          <w:rFonts w:ascii="Times New Roman" w:hAnsi="Times New Roman"/>
          <w:sz w:val="28"/>
          <w:szCs w:val="28"/>
          <w:lang w:val="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сельского поселения </w:t>
      </w:r>
      <w:proofErr w:type="spellStart"/>
      <w:r w:rsidRPr="00F07B07">
        <w:rPr>
          <w:rFonts w:ascii="Times New Roman" w:hAnsi="Times New Roman"/>
          <w:sz w:val="28"/>
          <w:szCs w:val="28"/>
          <w:lang w:val="ru-RU"/>
        </w:rPr>
        <w:t>Заковряжинского</w:t>
      </w:r>
      <w:proofErr w:type="spellEnd"/>
      <w:r w:rsidRPr="00F07B07">
        <w:rPr>
          <w:rFonts w:ascii="Times New Roman" w:hAnsi="Times New Roman"/>
          <w:sz w:val="28"/>
          <w:szCs w:val="28"/>
          <w:lang w:val="ru-RU"/>
        </w:rPr>
        <w:t xml:space="preserve">   сельсовета Сузунского муниципального района Новосибирской области в соответствие с действующим законодательством, </w:t>
      </w:r>
      <w:r w:rsidRPr="00F07B07">
        <w:rPr>
          <w:rFonts w:ascii="Times New Roman" w:hAnsi="Times New Roman"/>
          <w:sz w:val="28"/>
          <w:szCs w:val="28"/>
          <w:lang w:val="ru-RU"/>
        </w:rPr>
        <w:lastRenderedPageBreak/>
        <w:t xml:space="preserve">Совет депутатов </w:t>
      </w:r>
      <w:proofErr w:type="spellStart"/>
      <w:r w:rsidRPr="00F07B07">
        <w:rPr>
          <w:rFonts w:ascii="Times New Roman" w:hAnsi="Times New Roman"/>
          <w:sz w:val="28"/>
          <w:szCs w:val="28"/>
          <w:lang w:val="ru-RU"/>
        </w:rPr>
        <w:t>Заковряжинского</w:t>
      </w:r>
      <w:proofErr w:type="spellEnd"/>
      <w:r w:rsidRPr="00F07B07">
        <w:rPr>
          <w:rFonts w:ascii="Times New Roman" w:hAnsi="Times New Roman"/>
          <w:sz w:val="28"/>
          <w:szCs w:val="28"/>
          <w:lang w:val="ru-RU"/>
        </w:rPr>
        <w:t xml:space="preserve"> сельсовета Сузунского района Новосибирской области </w:t>
      </w:r>
    </w:p>
    <w:p w14:paraId="470A12C0" w14:textId="77777777" w:rsidR="00F07B07" w:rsidRPr="00F07B07" w:rsidRDefault="00F07B07" w:rsidP="00F07B07">
      <w:pPr>
        <w:jc w:val="both"/>
        <w:rPr>
          <w:rFonts w:ascii="Times New Roman" w:hAnsi="Times New Roman"/>
          <w:lang w:val="ru-RU"/>
        </w:rPr>
      </w:pPr>
    </w:p>
    <w:p w14:paraId="687E2936" w14:textId="77777777" w:rsidR="00F07B07" w:rsidRPr="00F07B07" w:rsidRDefault="00F07B07" w:rsidP="00F07B07">
      <w:pPr>
        <w:jc w:val="both"/>
        <w:rPr>
          <w:rFonts w:ascii="Times New Roman" w:hAnsi="Times New Roman"/>
          <w:sz w:val="28"/>
          <w:szCs w:val="28"/>
          <w:lang w:val="ru-RU"/>
        </w:rPr>
      </w:pPr>
      <w:r w:rsidRPr="00F07B07">
        <w:rPr>
          <w:rFonts w:ascii="Times New Roman" w:hAnsi="Times New Roman"/>
          <w:sz w:val="28"/>
          <w:szCs w:val="28"/>
          <w:lang w:val="ru-RU"/>
        </w:rPr>
        <w:t>РЕШИЛ:</w:t>
      </w:r>
    </w:p>
    <w:p w14:paraId="4AFFF82C" w14:textId="45AB4288" w:rsidR="00F07B07" w:rsidRPr="00F07B07" w:rsidRDefault="00B777FF" w:rsidP="00F07B07">
      <w:pPr>
        <w:jc w:val="both"/>
        <w:rPr>
          <w:rFonts w:ascii="Times New Roman" w:hAnsi="Times New Roman"/>
          <w:sz w:val="28"/>
          <w:szCs w:val="28"/>
          <w:lang w:val="ru-RU"/>
        </w:rPr>
      </w:pPr>
      <w:r>
        <w:rPr>
          <w:rFonts w:ascii="Times New Roman" w:hAnsi="Times New Roman"/>
          <w:sz w:val="28"/>
          <w:szCs w:val="28"/>
          <w:lang w:val="ru-RU"/>
        </w:rPr>
        <w:t xml:space="preserve">     </w:t>
      </w:r>
      <w:r w:rsidR="00F07B07" w:rsidRPr="00F07B07">
        <w:rPr>
          <w:rFonts w:ascii="Times New Roman" w:hAnsi="Times New Roman"/>
          <w:sz w:val="28"/>
          <w:szCs w:val="28"/>
          <w:lang w:val="ru-RU"/>
        </w:rPr>
        <w:t xml:space="preserve">1. Принять проект муниципального правового акта «О внесении изменений    в Устав сельского поселения </w:t>
      </w:r>
      <w:proofErr w:type="spellStart"/>
      <w:r w:rsidR="00F07B07" w:rsidRPr="00F07B07">
        <w:rPr>
          <w:rFonts w:ascii="Times New Roman" w:hAnsi="Times New Roman"/>
          <w:sz w:val="28"/>
          <w:szCs w:val="28"/>
          <w:lang w:val="ru-RU"/>
        </w:rPr>
        <w:t>Заковряжинского</w:t>
      </w:r>
      <w:proofErr w:type="spellEnd"/>
      <w:r w:rsidR="00F07B07" w:rsidRPr="00F07B07">
        <w:rPr>
          <w:rFonts w:ascii="Times New Roman" w:hAnsi="Times New Roman"/>
          <w:sz w:val="28"/>
          <w:szCs w:val="28"/>
          <w:lang w:val="ru-RU"/>
        </w:rPr>
        <w:t xml:space="preserve"> сельсовета Сузунского муниципального   района Новосибирской области».</w:t>
      </w:r>
    </w:p>
    <w:p w14:paraId="58E09DFA" w14:textId="77777777" w:rsidR="00F07B07" w:rsidRPr="00F07B07" w:rsidRDefault="00F07B07" w:rsidP="00F07B07">
      <w:pPr>
        <w:jc w:val="both"/>
        <w:rPr>
          <w:rFonts w:ascii="Times New Roman" w:hAnsi="Times New Roman"/>
          <w:sz w:val="28"/>
          <w:szCs w:val="28"/>
          <w:lang w:val="ru-RU"/>
        </w:rPr>
      </w:pPr>
      <w:r w:rsidRPr="00F07B07">
        <w:rPr>
          <w:rFonts w:ascii="Times New Roman" w:hAnsi="Times New Roman"/>
          <w:sz w:val="28"/>
          <w:szCs w:val="28"/>
          <w:lang w:val="ru-RU"/>
        </w:rPr>
        <w:t xml:space="preserve">     2.  Провести 28.05.2025 года в 11.00 публичные слушания по проекту решения о внесении изменений   в Устав сельского поселения </w:t>
      </w:r>
      <w:proofErr w:type="spellStart"/>
      <w:r w:rsidRPr="00F07B07">
        <w:rPr>
          <w:rFonts w:ascii="Times New Roman" w:hAnsi="Times New Roman"/>
          <w:sz w:val="28"/>
          <w:szCs w:val="28"/>
          <w:lang w:val="ru-RU"/>
        </w:rPr>
        <w:t>Заковряжинского</w:t>
      </w:r>
      <w:proofErr w:type="spellEnd"/>
      <w:r w:rsidRPr="00F07B07">
        <w:rPr>
          <w:rFonts w:ascii="Times New Roman" w:hAnsi="Times New Roman"/>
          <w:sz w:val="28"/>
          <w:szCs w:val="28"/>
          <w:lang w:val="ru-RU"/>
        </w:rPr>
        <w:t xml:space="preserve"> сельсовета Сузунского   муниципального района Новосибирской области.</w:t>
      </w:r>
    </w:p>
    <w:p w14:paraId="3C197289" w14:textId="14498D13" w:rsidR="00F07B07" w:rsidRPr="00F07B07" w:rsidRDefault="00B777FF" w:rsidP="00F07B07">
      <w:pPr>
        <w:jc w:val="both"/>
        <w:rPr>
          <w:rFonts w:ascii="Times New Roman" w:hAnsi="Times New Roman"/>
          <w:sz w:val="28"/>
          <w:szCs w:val="28"/>
          <w:lang w:val="ru-RU"/>
        </w:rPr>
      </w:pPr>
      <w:r>
        <w:rPr>
          <w:rFonts w:ascii="Times New Roman" w:hAnsi="Times New Roman"/>
          <w:sz w:val="28"/>
          <w:szCs w:val="28"/>
          <w:lang w:val="ru-RU"/>
        </w:rPr>
        <w:t xml:space="preserve">     </w:t>
      </w:r>
      <w:r w:rsidR="00F07B07" w:rsidRPr="00F07B07">
        <w:rPr>
          <w:rFonts w:ascii="Times New Roman" w:hAnsi="Times New Roman"/>
          <w:sz w:val="28"/>
          <w:szCs w:val="28"/>
          <w:lang w:val="ru-RU"/>
        </w:rPr>
        <w:t xml:space="preserve">3. Настоящее Решение вступает в силу после его официального опубликования.  </w:t>
      </w:r>
    </w:p>
    <w:p w14:paraId="374BCF22" w14:textId="415E964E" w:rsidR="00F07B07" w:rsidRPr="00F07B07" w:rsidRDefault="00B777FF" w:rsidP="00F07B07">
      <w:pPr>
        <w:jc w:val="both"/>
        <w:rPr>
          <w:rFonts w:ascii="Times New Roman" w:hAnsi="Times New Roman"/>
          <w:sz w:val="28"/>
          <w:szCs w:val="28"/>
          <w:lang w:val="ru-RU"/>
        </w:rPr>
      </w:pPr>
      <w:r>
        <w:rPr>
          <w:rFonts w:ascii="Times New Roman" w:hAnsi="Times New Roman"/>
          <w:sz w:val="28"/>
          <w:szCs w:val="28"/>
          <w:lang w:val="ru-RU"/>
        </w:rPr>
        <w:t xml:space="preserve">     </w:t>
      </w:r>
      <w:r w:rsidR="00F07B07" w:rsidRPr="00F07B07">
        <w:rPr>
          <w:rFonts w:ascii="Times New Roman" w:hAnsi="Times New Roman"/>
          <w:sz w:val="28"/>
          <w:szCs w:val="28"/>
          <w:lang w:val="ru-RU"/>
        </w:rPr>
        <w:t xml:space="preserve">4. Контроль за исполнением настоящего Решения возложить на главу </w:t>
      </w:r>
      <w:proofErr w:type="spellStart"/>
      <w:r w:rsidR="00F07B07" w:rsidRPr="00F07B07">
        <w:rPr>
          <w:rFonts w:ascii="Times New Roman" w:hAnsi="Times New Roman"/>
          <w:sz w:val="28"/>
          <w:szCs w:val="28"/>
          <w:lang w:val="ru-RU"/>
        </w:rPr>
        <w:t>Заковряжинского</w:t>
      </w:r>
      <w:proofErr w:type="spellEnd"/>
      <w:r w:rsidR="00F07B07" w:rsidRPr="00F07B07">
        <w:rPr>
          <w:rFonts w:ascii="Times New Roman" w:hAnsi="Times New Roman"/>
          <w:sz w:val="28"/>
          <w:szCs w:val="28"/>
          <w:lang w:val="ru-RU"/>
        </w:rPr>
        <w:t xml:space="preserve"> сельсовета Сузунского района Новосибирской области.</w:t>
      </w:r>
    </w:p>
    <w:p w14:paraId="72560B43" w14:textId="77777777" w:rsidR="00F07B07" w:rsidRPr="00F07B07" w:rsidRDefault="00F07B07" w:rsidP="00F07B07">
      <w:pPr>
        <w:jc w:val="both"/>
        <w:rPr>
          <w:rFonts w:ascii="Times New Roman" w:hAnsi="Times New Roman"/>
          <w:sz w:val="28"/>
          <w:szCs w:val="28"/>
          <w:lang w:val="ru-RU"/>
        </w:rPr>
      </w:pPr>
    </w:p>
    <w:p w14:paraId="69FB0738" w14:textId="77777777" w:rsidR="00F07B07" w:rsidRPr="00F07B07" w:rsidRDefault="00F07B07" w:rsidP="00F07B07">
      <w:pPr>
        <w:jc w:val="both"/>
        <w:rPr>
          <w:rFonts w:ascii="Times New Roman" w:hAnsi="Times New Roman"/>
          <w:sz w:val="28"/>
          <w:szCs w:val="28"/>
          <w:lang w:val="ru-RU"/>
        </w:rPr>
      </w:pPr>
      <w:r w:rsidRPr="00F07B07">
        <w:rPr>
          <w:rFonts w:ascii="Times New Roman" w:hAnsi="Times New Roman"/>
          <w:sz w:val="28"/>
          <w:szCs w:val="28"/>
          <w:lang w:val="ru-RU"/>
        </w:rPr>
        <w:t xml:space="preserve">Глава </w:t>
      </w:r>
      <w:proofErr w:type="spellStart"/>
      <w:r w:rsidRPr="00F07B07">
        <w:rPr>
          <w:rFonts w:ascii="Times New Roman" w:hAnsi="Times New Roman"/>
          <w:sz w:val="28"/>
          <w:szCs w:val="28"/>
          <w:lang w:val="ru-RU"/>
        </w:rPr>
        <w:t>Заковряжинского</w:t>
      </w:r>
      <w:proofErr w:type="spellEnd"/>
      <w:r w:rsidRPr="00F07B07">
        <w:rPr>
          <w:rFonts w:ascii="Times New Roman" w:hAnsi="Times New Roman"/>
          <w:sz w:val="28"/>
          <w:szCs w:val="28"/>
          <w:lang w:val="ru-RU"/>
        </w:rPr>
        <w:t xml:space="preserve"> сельсовета</w:t>
      </w:r>
    </w:p>
    <w:p w14:paraId="5E50CF2D" w14:textId="4D27FBA2" w:rsidR="00F07B07" w:rsidRPr="00F07B07" w:rsidRDefault="00F07B07" w:rsidP="00F07B07">
      <w:pPr>
        <w:jc w:val="both"/>
        <w:rPr>
          <w:rFonts w:ascii="Times New Roman" w:hAnsi="Times New Roman"/>
          <w:sz w:val="28"/>
          <w:szCs w:val="28"/>
          <w:lang w:val="ru-RU"/>
        </w:rPr>
      </w:pPr>
      <w:r w:rsidRPr="00F07B07">
        <w:rPr>
          <w:rFonts w:ascii="Times New Roman" w:hAnsi="Times New Roman"/>
          <w:sz w:val="28"/>
          <w:szCs w:val="28"/>
          <w:lang w:val="ru-RU"/>
        </w:rPr>
        <w:t xml:space="preserve">Сузунского района Новосибирской области                                         Е.А. </w:t>
      </w:r>
      <w:proofErr w:type="spellStart"/>
      <w:r w:rsidRPr="00F07B07">
        <w:rPr>
          <w:rFonts w:ascii="Times New Roman" w:hAnsi="Times New Roman"/>
          <w:sz w:val="28"/>
          <w:szCs w:val="28"/>
          <w:lang w:val="ru-RU"/>
        </w:rPr>
        <w:t>Цорн</w:t>
      </w:r>
      <w:proofErr w:type="spellEnd"/>
    </w:p>
    <w:p w14:paraId="5D28D766" w14:textId="77777777" w:rsidR="00F07B07" w:rsidRPr="00F07B07" w:rsidRDefault="00F07B07" w:rsidP="00F07B07">
      <w:pPr>
        <w:jc w:val="both"/>
        <w:rPr>
          <w:rFonts w:ascii="Times New Roman" w:hAnsi="Times New Roman"/>
          <w:sz w:val="28"/>
          <w:szCs w:val="28"/>
          <w:lang w:val="ru-RU"/>
        </w:rPr>
      </w:pPr>
    </w:p>
    <w:p w14:paraId="02DC4D09" w14:textId="77777777" w:rsidR="00F07B07" w:rsidRPr="00F07B07" w:rsidRDefault="00F07B07" w:rsidP="00F07B07">
      <w:pPr>
        <w:jc w:val="both"/>
        <w:rPr>
          <w:rFonts w:ascii="Times New Roman" w:hAnsi="Times New Roman"/>
          <w:sz w:val="28"/>
          <w:szCs w:val="28"/>
          <w:lang w:val="ru-RU"/>
        </w:rPr>
      </w:pPr>
      <w:r w:rsidRPr="00F07B07">
        <w:rPr>
          <w:rFonts w:ascii="Times New Roman" w:hAnsi="Times New Roman"/>
          <w:sz w:val="28"/>
          <w:szCs w:val="28"/>
          <w:lang w:val="ru-RU"/>
        </w:rPr>
        <w:t>Председатель Совета депутатов</w:t>
      </w:r>
    </w:p>
    <w:p w14:paraId="5883F1BD" w14:textId="77777777" w:rsidR="00F07B07" w:rsidRPr="00F07B07" w:rsidRDefault="00F07B07" w:rsidP="00F07B07">
      <w:pPr>
        <w:jc w:val="both"/>
        <w:rPr>
          <w:rFonts w:ascii="Times New Roman" w:hAnsi="Times New Roman"/>
          <w:sz w:val="28"/>
          <w:szCs w:val="28"/>
          <w:lang w:val="ru-RU"/>
        </w:rPr>
      </w:pPr>
      <w:proofErr w:type="spellStart"/>
      <w:r w:rsidRPr="00F07B07">
        <w:rPr>
          <w:rFonts w:ascii="Times New Roman" w:hAnsi="Times New Roman"/>
          <w:sz w:val="28"/>
          <w:szCs w:val="28"/>
          <w:lang w:val="ru-RU"/>
        </w:rPr>
        <w:t>Заковряжинского</w:t>
      </w:r>
      <w:proofErr w:type="spellEnd"/>
      <w:r w:rsidRPr="00F07B07">
        <w:rPr>
          <w:rFonts w:ascii="Times New Roman" w:hAnsi="Times New Roman"/>
          <w:sz w:val="28"/>
          <w:szCs w:val="28"/>
          <w:lang w:val="ru-RU"/>
        </w:rPr>
        <w:t xml:space="preserve"> сельсовета</w:t>
      </w:r>
    </w:p>
    <w:p w14:paraId="58DDC497" w14:textId="57962585" w:rsidR="00F07B07" w:rsidRPr="00F07B07" w:rsidRDefault="00F07B07" w:rsidP="00F07B07">
      <w:pPr>
        <w:jc w:val="both"/>
        <w:rPr>
          <w:rFonts w:ascii="Times New Roman" w:hAnsi="Times New Roman"/>
          <w:sz w:val="28"/>
          <w:szCs w:val="28"/>
          <w:lang w:val="ru-RU"/>
        </w:rPr>
      </w:pPr>
      <w:r w:rsidRPr="00F07B07">
        <w:rPr>
          <w:rFonts w:ascii="Times New Roman" w:hAnsi="Times New Roman"/>
          <w:sz w:val="28"/>
          <w:szCs w:val="28"/>
          <w:lang w:val="ru-RU"/>
        </w:rPr>
        <w:t xml:space="preserve">Сузунского района Новосибирской области                                      С.Ю. </w:t>
      </w:r>
      <w:proofErr w:type="spellStart"/>
      <w:r w:rsidRPr="00F07B07">
        <w:rPr>
          <w:rFonts w:ascii="Times New Roman" w:hAnsi="Times New Roman"/>
          <w:sz w:val="28"/>
          <w:szCs w:val="28"/>
          <w:lang w:val="ru-RU"/>
        </w:rPr>
        <w:t>Кильп</w:t>
      </w:r>
      <w:proofErr w:type="spellEnd"/>
    </w:p>
    <w:p w14:paraId="4ECBB909" w14:textId="77777777" w:rsidR="00F07B07" w:rsidRPr="00F07B07" w:rsidRDefault="00F07B07" w:rsidP="00F07B07">
      <w:pPr>
        <w:jc w:val="both"/>
        <w:rPr>
          <w:rFonts w:ascii="Times New Roman" w:hAnsi="Times New Roman"/>
          <w:sz w:val="28"/>
          <w:szCs w:val="28"/>
          <w:lang w:val="ru-RU"/>
        </w:rPr>
      </w:pPr>
    </w:p>
    <w:p w14:paraId="7886627C" w14:textId="77777777" w:rsidR="00F07B07" w:rsidRPr="00F07B07" w:rsidRDefault="00F07B07" w:rsidP="00F07B07">
      <w:pPr>
        <w:jc w:val="both"/>
        <w:rPr>
          <w:rFonts w:ascii="Times New Roman" w:hAnsi="Times New Roman"/>
          <w:sz w:val="28"/>
          <w:szCs w:val="28"/>
          <w:lang w:val="ru-RU"/>
        </w:rPr>
      </w:pPr>
    </w:p>
    <w:p w14:paraId="567D358B" w14:textId="77777777" w:rsidR="00F07B07" w:rsidRPr="00F07B07" w:rsidRDefault="00F07B07" w:rsidP="00F07B07">
      <w:pPr>
        <w:jc w:val="both"/>
        <w:rPr>
          <w:rFonts w:ascii="Times New Roman" w:hAnsi="Times New Roman"/>
          <w:lang w:val="ru-RU"/>
        </w:rPr>
      </w:pPr>
    </w:p>
    <w:p w14:paraId="1C7BF123" w14:textId="77777777" w:rsidR="00F07B07" w:rsidRPr="00F07B07" w:rsidRDefault="00F07B07" w:rsidP="00F07B07">
      <w:pPr>
        <w:jc w:val="both"/>
        <w:rPr>
          <w:rFonts w:ascii="Times New Roman" w:hAnsi="Times New Roman"/>
          <w:lang w:val="ru-RU"/>
        </w:rPr>
      </w:pPr>
    </w:p>
    <w:p w14:paraId="59DE84CF" w14:textId="77777777" w:rsidR="00F07B07" w:rsidRPr="00F07B07" w:rsidRDefault="00F07B07" w:rsidP="00F07B07">
      <w:pPr>
        <w:jc w:val="both"/>
        <w:rPr>
          <w:rFonts w:ascii="Times New Roman" w:hAnsi="Times New Roman"/>
          <w:lang w:val="ru-RU"/>
        </w:rPr>
      </w:pPr>
    </w:p>
    <w:p w14:paraId="4899E2C6" w14:textId="77777777" w:rsidR="00F07B07" w:rsidRPr="00F07B07" w:rsidRDefault="00F07B07" w:rsidP="00F07B07">
      <w:pPr>
        <w:jc w:val="both"/>
        <w:rPr>
          <w:rFonts w:ascii="Times New Roman" w:hAnsi="Times New Roman"/>
          <w:lang w:val="ru-RU"/>
        </w:rPr>
      </w:pPr>
    </w:p>
    <w:p w14:paraId="529D9D25" w14:textId="77777777" w:rsidR="00F07B07" w:rsidRPr="00B777FF" w:rsidRDefault="00F07B07" w:rsidP="00F07B07">
      <w:pPr>
        <w:jc w:val="right"/>
        <w:rPr>
          <w:rFonts w:ascii="Times New Roman" w:hAnsi="Times New Roman"/>
          <w:sz w:val="28"/>
          <w:szCs w:val="28"/>
          <w:lang w:val="ru-RU"/>
        </w:rPr>
      </w:pPr>
      <w:r w:rsidRPr="00B777FF">
        <w:rPr>
          <w:rFonts w:ascii="Times New Roman" w:hAnsi="Times New Roman"/>
          <w:sz w:val="28"/>
          <w:szCs w:val="28"/>
          <w:lang w:val="ru-RU"/>
        </w:rPr>
        <w:t xml:space="preserve">Приложение к решению </w:t>
      </w:r>
    </w:p>
    <w:p w14:paraId="03A27EC5" w14:textId="77777777" w:rsidR="00F07B07" w:rsidRPr="00B777FF" w:rsidRDefault="00F07B07" w:rsidP="00F07B07">
      <w:pPr>
        <w:jc w:val="right"/>
        <w:rPr>
          <w:rFonts w:ascii="Times New Roman" w:hAnsi="Times New Roman"/>
          <w:sz w:val="28"/>
          <w:szCs w:val="28"/>
          <w:lang w:val="ru-RU"/>
        </w:rPr>
      </w:pPr>
      <w:r w:rsidRPr="00B777FF">
        <w:rPr>
          <w:rFonts w:ascii="Times New Roman" w:hAnsi="Times New Roman"/>
          <w:sz w:val="28"/>
          <w:szCs w:val="28"/>
          <w:lang w:val="ru-RU"/>
        </w:rPr>
        <w:t>62 сессии Совета депутатов</w:t>
      </w:r>
    </w:p>
    <w:p w14:paraId="0BE5F561" w14:textId="77777777" w:rsidR="00F07B07" w:rsidRPr="00B777FF" w:rsidRDefault="00F07B07" w:rsidP="00F07B07">
      <w:pPr>
        <w:jc w:val="right"/>
        <w:rPr>
          <w:rFonts w:ascii="Times New Roman" w:hAnsi="Times New Roman"/>
          <w:sz w:val="28"/>
          <w:szCs w:val="28"/>
          <w:lang w:val="ru-RU"/>
        </w:rPr>
      </w:pP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10034B5B" w14:textId="77777777" w:rsidR="00F07B07" w:rsidRPr="00B777FF" w:rsidRDefault="00F07B07" w:rsidP="00F07B07">
      <w:pPr>
        <w:jc w:val="right"/>
        <w:rPr>
          <w:rFonts w:ascii="Times New Roman" w:hAnsi="Times New Roman"/>
          <w:sz w:val="28"/>
          <w:szCs w:val="28"/>
          <w:lang w:val="ru-RU"/>
        </w:rPr>
      </w:pPr>
      <w:r w:rsidRPr="00B777FF">
        <w:rPr>
          <w:rFonts w:ascii="Times New Roman" w:hAnsi="Times New Roman"/>
          <w:sz w:val="28"/>
          <w:szCs w:val="28"/>
          <w:lang w:val="ru-RU"/>
        </w:rPr>
        <w:t xml:space="preserve">Сузунского   района </w:t>
      </w:r>
    </w:p>
    <w:p w14:paraId="696E8F9D" w14:textId="77777777" w:rsidR="00F07B07" w:rsidRPr="00B777FF" w:rsidRDefault="00F07B07" w:rsidP="00F07B07">
      <w:pPr>
        <w:jc w:val="right"/>
        <w:rPr>
          <w:rFonts w:ascii="Times New Roman" w:hAnsi="Times New Roman"/>
          <w:sz w:val="28"/>
          <w:szCs w:val="28"/>
          <w:lang w:val="ru-RU"/>
        </w:rPr>
      </w:pPr>
      <w:r w:rsidRPr="00B777FF">
        <w:rPr>
          <w:rFonts w:ascii="Times New Roman" w:hAnsi="Times New Roman"/>
          <w:sz w:val="28"/>
          <w:szCs w:val="28"/>
          <w:lang w:val="ru-RU"/>
        </w:rPr>
        <w:t xml:space="preserve">Новосибирской области </w:t>
      </w:r>
    </w:p>
    <w:p w14:paraId="518864A8" w14:textId="77777777" w:rsidR="00F07B07" w:rsidRPr="00B777FF" w:rsidRDefault="00F07B07" w:rsidP="00F07B07">
      <w:pPr>
        <w:jc w:val="right"/>
        <w:rPr>
          <w:rFonts w:ascii="Times New Roman" w:hAnsi="Times New Roman"/>
          <w:sz w:val="28"/>
          <w:szCs w:val="28"/>
          <w:lang w:val="ru-RU"/>
        </w:rPr>
      </w:pPr>
      <w:r w:rsidRPr="00B777FF">
        <w:rPr>
          <w:rFonts w:ascii="Times New Roman" w:hAnsi="Times New Roman"/>
          <w:sz w:val="28"/>
          <w:szCs w:val="28"/>
          <w:lang w:val="ru-RU"/>
        </w:rPr>
        <w:t xml:space="preserve">                                                                                         От30.04.2025 года № 279 </w:t>
      </w:r>
    </w:p>
    <w:p w14:paraId="788A6D13" w14:textId="77777777" w:rsidR="00F07B07" w:rsidRPr="00B777FF" w:rsidRDefault="00F07B07" w:rsidP="00F07B07">
      <w:pPr>
        <w:jc w:val="right"/>
        <w:rPr>
          <w:rFonts w:ascii="Times New Roman" w:hAnsi="Times New Roman"/>
          <w:sz w:val="28"/>
          <w:szCs w:val="28"/>
          <w:lang w:val="ru-RU"/>
        </w:rPr>
      </w:pPr>
    </w:p>
    <w:p w14:paraId="71876F41" w14:textId="77777777" w:rsidR="00F07B07" w:rsidRPr="00B777FF" w:rsidRDefault="00F07B07" w:rsidP="00F07B07">
      <w:pPr>
        <w:jc w:val="center"/>
        <w:rPr>
          <w:rFonts w:ascii="Times New Roman" w:hAnsi="Times New Roman"/>
          <w:b/>
          <w:bCs/>
          <w:sz w:val="28"/>
          <w:szCs w:val="28"/>
          <w:lang w:val="ru-RU"/>
        </w:rPr>
      </w:pPr>
      <w:r w:rsidRPr="00B777FF">
        <w:rPr>
          <w:rFonts w:ascii="Times New Roman" w:hAnsi="Times New Roman"/>
          <w:b/>
          <w:bCs/>
          <w:sz w:val="28"/>
          <w:szCs w:val="28"/>
          <w:lang w:val="ru-RU"/>
        </w:rPr>
        <w:t>Проект муниципального правового акта</w:t>
      </w:r>
    </w:p>
    <w:p w14:paraId="73C40C78" w14:textId="77777777" w:rsidR="00F07B07" w:rsidRPr="00B777FF" w:rsidRDefault="00F07B07" w:rsidP="00F07B07">
      <w:pPr>
        <w:jc w:val="center"/>
        <w:rPr>
          <w:rFonts w:ascii="Times New Roman" w:hAnsi="Times New Roman"/>
          <w:b/>
          <w:bCs/>
          <w:sz w:val="28"/>
          <w:szCs w:val="28"/>
          <w:lang w:val="ru-RU"/>
        </w:rPr>
      </w:pPr>
      <w:r w:rsidRPr="00B777FF">
        <w:rPr>
          <w:rFonts w:ascii="Times New Roman" w:hAnsi="Times New Roman"/>
          <w:b/>
          <w:bCs/>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p>
    <w:p w14:paraId="431F3B2C" w14:textId="77777777" w:rsidR="00F07B07" w:rsidRPr="00B777FF" w:rsidRDefault="00F07B07" w:rsidP="00F07B07">
      <w:pPr>
        <w:jc w:val="both"/>
        <w:rPr>
          <w:rFonts w:ascii="Times New Roman" w:hAnsi="Times New Roman"/>
          <w:sz w:val="28"/>
          <w:szCs w:val="28"/>
          <w:lang w:val="ru-RU"/>
        </w:rPr>
      </w:pPr>
    </w:p>
    <w:p w14:paraId="202DF043" w14:textId="77777777" w:rsidR="00F07B07" w:rsidRPr="00B777FF" w:rsidRDefault="00F07B07" w:rsidP="00F07B07">
      <w:pPr>
        <w:jc w:val="both"/>
        <w:rPr>
          <w:rFonts w:ascii="Times New Roman" w:hAnsi="Times New Roman"/>
          <w:sz w:val="28"/>
          <w:szCs w:val="28"/>
          <w:lang w:val="ru-RU"/>
        </w:rPr>
      </w:pPr>
      <w:r w:rsidRPr="00B777FF">
        <w:rPr>
          <w:rFonts w:ascii="Times New Roman" w:hAnsi="Times New Roman"/>
          <w:sz w:val="28"/>
          <w:szCs w:val="28"/>
          <w:lang w:val="ru-RU"/>
        </w:rPr>
        <w:t xml:space="preserve">1.1. Статья 5. "Вопросы местного значения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w:t>
      </w:r>
    </w:p>
    <w:p w14:paraId="1D66F5AF" w14:textId="77777777" w:rsidR="00F07B07" w:rsidRPr="00B777FF" w:rsidRDefault="00F07B07" w:rsidP="00F07B07">
      <w:pPr>
        <w:jc w:val="both"/>
        <w:rPr>
          <w:rFonts w:ascii="Times New Roman" w:hAnsi="Times New Roman"/>
          <w:sz w:val="28"/>
          <w:szCs w:val="28"/>
          <w:lang w:val="ru-RU"/>
        </w:rPr>
      </w:pPr>
      <w:r w:rsidRPr="00B777FF">
        <w:rPr>
          <w:rFonts w:ascii="Times New Roman" w:hAnsi="Times New Roman"/>
          <w:sz w:val="28"/>
          <w:szCs w:val="28"/>
          <w:lang w:val="ru-RU"/>
        </w:rPr>
        <w:t xml:space="preserve">1.1.1. Пункт 5 части 1 следующего содержания: "5)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w:t>
      </w:r>
      <w:r w:rsidRPr="00B777FF">
        <w:rPr>
          <w:rFonts w:ascii="Times New Roman" w:hAnsi="Times New Roman"/>
          <w:sz w:val="28"/>
          <w:szCs w:val="28"/>
          <w:lang w:val="ru-RU"/>
        </w:rPr>
        <w:lastRenderedPageBreak/>
        <w:t>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исключить;</w:t>
      </w:r>
    </w:p>
    <w:p w14:paraId="11EC0F06" w14:textId="77777777" w:rsidR="00F07B07" w:rsidRPr="00B777FF" w:rsidRDefault="00F07B07" w:rsidP="00F07B07">
      <w:pPr>
        <w:jc w:val="both"/>
        <w:rPr>
          <w:rFonts w:ascii="Times New Roman" w:hAnsi="Times New Roman"/>
          <w:sz w:val="28"/>
          <w:szCs w:val="28"/>
          <w:lang w:val="ru-RU"/>
        </w:rPr>
      </w:pPr>
      <w:r w:rsidRPr="00B777FF">
        <w:rPr>
          <w:rFonts w:ascii="Times New Roman" w:hAnsi="Times New Roman"/>
          <w:sz w:val="28"/>
          <w:szCs w:val="28"/>
          <w:lang w:val="ru-RU"/>
        </w:rPr>
        <w:t xml:space="preserve">1.2. Статья 32 "Полномочия администрации" </w:t>
      </w:r>
    </w:p>
    <w:p w14:paraId="2809017E" w14:textId="77777777" w:rsidR="00F07B07" w:rsidRPr="00B777FF" w:rsidRDefault="00F07B07" w:rsidP="00F07B07">
      <w:pPr>
        <w:jc w:val="both"/>
        <w:rPr>
          <w:rFonts w:ascii="Times New Roman" w:hAnsi="Times New Roman"/>
          <w:sz w:val="28"/>
          <w:szCs w:val="28"/>
          <w:lang w:val="ru-RU"/>
        </w:rPr>
      </w:pPr>
      <w:r w:rsidRPr="00B777FF">
        <w:rPr>
          <w:rFonts w:ascii="Times New Roman" w:hAnsi="Times New Roman"/>
          <w:sz w:val="28"/>
          <w:szCs w:val="28"/>
          <w:lang w:val="ru-RU"/>
        </w:rPr>
        <w:t>1.2.1. Пункт 6 следующего содержания: "6)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исключить.</w:t>
      </w:r>
    </w:p>
    <w:p w14:paraId="7C8B0DF8" w14:textId="77777777" w:rsidR="00F07B07" w:rsidRPr="00B777FF" w:rsidRDefault="00F07B07" w:rsidP="00F07B07">
      <w:pPr>
        <w:jc w:val="both"/>
        <w:rPr>
          <w:rFonts w:ascii="Times New Roman" w:hAnsi="Times New Roman"/>
          <w:sz w:val="28"/>
          <w:szCs w:val="28"/>
          <w:lang w:val="ru-RU"/>
        </w:rPr>
      </w:pPr>
    </w:p>
    <w:p w14:paraId="7DA3E311" w14:textId="77777777" w:rsidR="00F07B07" w:rsidRPr="00B777FF" w:rsidRDefault="00F07B07" w:rsidP="00F07B07">
      <w:pPr>
        <w:jc w:val="both"/>
        <w:rPr>
          <w:rFonts w:ascii="Times New Roman" w:hAnsi="Times New Roman"/>
          <w:sz w:val="28"/>
          <w:szCs w:val="28"/>
          <w:lang w:val="ru-RU"/>
        </w:rPr>
      </w:pPr>
    </w:p>
    <w:p w14:paraId="134B0CAC" w14:textId="77777777" w:rsidR="00F07B07" w:rsidRPr="00B777FF" w:rsidRDefault="00F07B07" w:rsidP="00F07B07">
      <w:pPr>
        <w:jc w:val="both"/>
        <w:rPr>
          <w:rFonts w:ascii="Times New Roman" w:hAnsi="Times New Roman"/>
          <w:sz w:val="28"/>
          <w:szCs w:val="28"/>
          <w:lang w:val="ru-RU"/>
        </w:rPr>
      </w:pPr>
      <w:r w:rsidRPr="00B777FF">
        <w:rPr>
          <w:rFonts w:ascii="Times New Roman" w:hAnsi="Times New Roman"/>
          <w:sz w:val="28"/>
          <w:szCs w:val="28"/>
          <w:lang w:val="ru-RU"/>
        </w:rPr>
        <w:t xml:space="preserve">Глава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4131E1F3" w14:textId="79B93CE9" w:rsidR="00F07B07" w:rsidRPr="00B777FF" w:rsidRDefault="00F07B07" w:rsidP="00F07B07">
      <w:pPr>
        <w:jc w:val="both"/>
        <w:rPr>
          <w:rFonts w:ascii="Times New Roman" w:hAnsi="Times New Roman"/>
          <w:sz w:val="28"/>
          <w:szCs w:val="28"/>
          <w:lang w:val="ru-RU"/>
        </w:rPr>
      </w:pPr>
      <w:r w:rsidRPr="00B777FF">
        <w:rPr>
          <w:rFonts w:ascii="Times New Roman" w:hAnsi="Times New Roman"/>
          <w:sz w:val="28"/>
          <w:szCs w:val="28"/>
          <w:lang w:val="ru-RU"/>
        </w:rPr>
        <w:t xml:space="preserve">Сузунского района Новосибирской области                                         Е.А. </w:t>
      </w:r>
      <w:proofErr w:type="spellStart"/>
      <w:r w:rsidRPr="00B777FF">
        <w:rPr>
          <w:rFonts w:ascii="Times New Roman" w:hAnsi="Times New Roman"/>
          <w:sz w:val="28"/>
          <w:szCs w:val="28"/>
          <w:lang w:val="ru-RU"/>
        </w:rPr>
        <w:t>Цорн</w:t>
      </w:r>
      <w:proofErr w:type="spellEnd"/>
      <w:r w:rsidRPr="00B777FF">
        <w:rPr>
          <w:rFonts w:ascii="Times New Roman" w:hAnsi="Times New Roman"/>
          <w:sz w:val="28"/>
          <w:szCs w:val="28"/>
          <w:lang w:val="ru-RU"/>
        </w:rPr>
        <w:t xml:space="preserve">   </w:t>
      </w:r>
    </w:p>
    <w:p w14:paraId="31B5FB59" w14:textId="77777777" w:rsidR="00F07B07" w:rsidRPr="00B777FF" w:rsidRDefault="00F07B07" w:rsidP="00F07B07">
      <w:pPr>
        <w:jc w:val="both"/>
        <w:rPr>
          <w:rFonts w:ascii="Times New Roman" w:hAnsi="Times New Roman"/>
          <w:sz w:val="28"/>
          <w:szCs w:val="28"/>
          <w:lang w:val="ru-RU"/>
        </w:rPr>
      </w:pPr>
    </w:p>
    <w:p w14:paraId="2D785788" w14:textId="77777777" w:rsidR="00F07B07" w:rsidRPr="00B777FF" w:rsidRDefault="00F07B07" w:rsidP="00F07B07">
      <w:pPr>
        <w:jc w:val="both"/>
        <w:rPr>
          <w:rFonts w:ascii="Times New Roman" w:hAnsi="Times New Roman"/>
          <w:sz w:val="28"/>
          <w:szCs w:val="28"/>
          <w:lang w:val="ru-RU"/>
        </w:rPr>
      </w:pPr>
      <w:r w:rsidRPr="00B777FF">
        <w:rPr>
          <w:rFonts w:ascii="Times New Roman" w:hAnsi="Times New Roman"/>
          <w:sz w:val="28"/>
          <w:szCs w:val="28"/>
          <w:lang w:val="ru-RU"/>
        </w:rPr>
        <w:t xml:space="preserve">Председатель Совета депутатов </w:t>
      </w:r>
    </w:p>
    <w:p w14:paraId="7CC2B9D8" w14:textId="77777777" w:rsidR="00F07B07" w:rsidRPr="00B777FF" w:rsidRDefault="00F07B07" w:rsidP="00F07B07">
      <w:pPr>
        <w:jc w:val="both"/>
        <w:rPr>
          <w:rFonts w:ascii="Times New Roman" w:hAnsi="Times New Roman"/>
          <w:sz w:val="28"/>
          <w:szCs w:val="28"/>
          <w:lang w:val="ru-RU"/>
        </w:rPr>
      </w:pP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226DA116" w14:textId="5A5A6DF1" w:rsidR="00F07B07" w:rsidRDefault="00F07B07" w:rsidP="00F07B07">
      <w:pPr>
        <w:jc w:val="both"/>
        <w:rPr>
          <w:rFonts w:ascii="Times New Roman" w:hAnsi="Times New Roman"/>
          <w:sz w:val="28"/>
          <w:szCs w:val="28"/>
          <w:lang w:val="ru-RU"/>
        </w:rPr>
      </w:pPr>
      <w:r w:rsidRPr="00B777FF">
        <w:rPr>
          <w:rFonts w:ascii="Times New Roman" w:hAnsi="Times New Roman"/>
          <w:sz w:val="28"/>
          <w:szCs w:val="28"/>
          <w:lang w:val="ru-RU"/>
        </w:rPr>
        <w:t xml:space="preserve">Сузунского района Новосибирской области                                      С.Ю. </w:t>
      </w:r>
      <w:proofErr w:type="spellStart"/>
      <w:r w:rsidRPr="00B777FF">
        <w:rPr>
          <w:rFonts w:ascii="Times New Roman" w:hAnsi="Times New Roman"/>
          <w:sz w:val="28"/>
          <w:szCs w:val="28"/>
          <w:lang w:val="ru-RU"/>
        </w:rPr>
        <w:t>Кильп</w:t>
      </w:r>
      <w:proofErr w:type="spellEnd"/>
    </w:p>
    <w:p w14:paraId="4810921A" w14:textId="77777777" w:rsidR="00B777FF" w:rsidRDefault="00B777FF" w:rsidP="00F07B07">
      <w:pPr>
        <w:jc w:val="both"/>
        <w:rPr>
          <w:rFonts w:ascii="Times New Roman" w:hAnsi="Times New Roman"/>
          <w:sz w:val="28"/>
          <w:szCs w:val="28"/>
          <w:lang w:val="ru-RU"/>
        </w:rPr>
      </w:pPr>
    </w:p>
    <w:p w14:paraId="2BEF0036" w14:textId="77777777" w:rsidR="00B777FF" w:rsidRDefault="00B777FF" w:rsidP="00F07B07">
      <w:pPr>
        <w:jc w:val="both"/>
        <w:rPr>
          <w:rFonts w:ascii="Times New Roman" w:hAnsi="Times New Roman"/>
          <w:sz w:val="28"/>
          <w:szCs w:val="28"/>
          <w:lang w:val="ru-RU"/>
        </w:rPr>
      </w:pPr>
    </w:p>
    <w:p w14:paraId="7A7B1CF9" w14:textId="77777777" w:rsidR="00B777FF" w:rsidRDefault="00B777FF" w:rsidP="00F07B07">
      <w:pPr>
        <w:jc w:val="both"/>
        <w:rPr>
          <w:rFonts w:ascii="Times New Roman" w:hAnsi="Times New Roman"/>
          <w:sz w:val="28"/>
          <w:szCs w:val="28"/>
          <w:lang w:val="ru-RU"/>
        </w:rPr>
      </w:pPr>
    </w:p>
    <w:p w14:paraId="52519E1B"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СОВЕТ ДЕПУТАТОВ</w:t>
      </w:r>
    </w:p>
    <w:p w14:paraId="202B4B80"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ЗАКОВРЯЖИНСКОГО СЕЛЬСОВЕТА</w:t>
      </w:r>
    </w:p>
    <w:p w14:paraId="37FC3CB3"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Сузунского района Новосибирской области</w:t>
      </w:r>
    </w:p>
    <w:p w14:paraId="62B178A4" w14:textId="77777777" w:rsidR="00B777FF" w:rsidRPr="00C341A6" w:rsidRDefault="00B777FF" w:rsidP="00C341A6">
      <w:pPr>
        <w:jc w:val="center"/>
        <w:rPr>
          <w:rFonts w:ascii="Times New Roman" w:hAnsi="Times New Roman"/>
          <w:b/>
          <w:bCs/>
          <w:sz w:val="28"/>
          <w:szCs w:val="28"/>
          <w:lang w:val="ru-RU"/>
        </w:rPr>
      </w:pPr>
    </w:p>
    <w:p w14:paraId="4D6E0EB5"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ШЕСТОГО СОЗЫВА</w:t>
      </w:r>
    </w:p>
    <w:p w14:paraId="12371B82" w14:textId="77777777" w:rsidR="00B777FF" w:rsidRPr="00C341A6" w:rsidRDefault="00B777FF" w:rsidP="00C341A6">
      <w:pPr>
        <w:jc w:val="center"/>
        <w:rPr>
          <w:rFonts w:ascii="Times New Roman" w:hAnsi="Times New Roman"/>
          <w:b/>
          <w:bCs/>
          <w:sz w:val="28"/>
          <w:szCs w:val="28"/>
          <w:lang w:val="ru-RU"/>
        </w:rPr>
      </w:pPr>
    </w:p>
    <w:p w14:paraId="67271753"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РЕШЕНИЕ</w:t>
      </w:r>
    </w:p>
    <w:p w14:paraId="61B6C7D5"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Шестьдесят второй сессии</w:t>
      </w:r>
    </w:p>
    <w:p w14:paraId="3C1D19CF"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с. Заковряжино</w:t>
      </w:r>
    </w:p>
    <w:p w14:paraId="4373F576"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25.04.2025 № 280</w:t>
      </w:r>
    </w:p>
    <w:p w14:paraId="529C92D9" w14:textId="77777777" w:rsidR="00B777FF" w:rsidRPr="00B777FF" w:rsidRDefault="00B777FF" w:rsidP="00B777FF">
      <w:pPr>
        <w:jc w:val="both"/>
        <w:rPr>
          <w:rFonts w:ascii="Times New Roman" w:hAnsi="Times New Roman"/>
          <w:sz w:val="28"/>
          <w:szCs w:val="28"/>
          <w:lang w:val="ru-RU"/>
        </w:rPr>
      </w:pPr>
    </w:p>
    <w:p w14:paraId="5BBA66A6"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Об утверждении положения о нестационарных торговых объектах</w:t>
      </w:r>
    </w:p>
    <w:p w14:paraId="1900C3A7"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 xml:space="preserve">на территории </w:t>
      </w:r>
      <w:proofErr w:type="spellStart"/>
      <w:r w:rsidRPr="00C341A6">
        <w:rPr>
          <w:rFonts w:ascii="Times New Roman" w:hAnsi="Times New Roman"/>
          <w:b/>
          <w:bCs/>
          <w:sz w:val="28"/>
          <w:szCs w:val="28"/>
          <w:lang w:val="ru-RU"/>
        </w:rPr>
        <w:t>Заковряжинского</w:t>
      </w:r>
      <w:proofErr w:type="spellEnd"/>
      <w:r w:rsidRPr="00C341A6">
        <w:rPr>
          <w:rFonts w:ascii="Times New Roman" w:hAnsi="Times New Roman"/>
          <w:b/>
          <w:bCs/>
          <w:sz w:val="28"/>
          <w:szCs w:val="28"/>
          <w:lang w:val="ru-RU"/>
        </w:rPr>
        <w:t xml:space="preserve"> сельсовета Сузунского района</w:t>
      </w:r>
    </w:p>
    <w:p w14:paraId="4D5E8CDF" w14:textId="77777777" w:rsidR="00B777FF" w:rsidRPr="00C341A6" w:rsidRDefault="00B777FF" w:rsidP="00C341A6">
      <w:pPr>
        <w:jc w:val="center"/>
        <w:rPr>
          <w:rFonts w:ascii="Times New Roman" w:hAnsi="Times New Roman"/>
          <w:b/>
          <w:bCs/>
          <w:sz w:val="28"/>
          <w:szCs w:val="28"/>
          <w:lang w:val="ru-RU"/>
        </w:rPr>
      </w:pPr>
      <w:r w:rsidRPr="00C341A6">
        <w:rPr>
          <w:rFonts w:ascii="Times New Roman" w:hAnsi="Times New Roman"/>
          <w:b/>
          <w:bCs/>
          <w:sz w:val="28"/>
          <w:szCs w:val="28"/>
          <w:lang w:val="ru-RU"/>
        </w:rPr>
        <w:t>Новосибирской области</w:t>
      </w:r>
    </w:p>
    <w:p w14:paraId="3F4F317C" w14:textId="77777777" w:rsidR="00B777FF" w:rsidRPr="00C341A6" w:rsidRDefault="00B777FF" w:rsidP="00C341A6">
      <w:pPr>
        <w:jc w:val="center"/>
        <w:rPr>
          <w:rFonts w:ascii="Times New Roman" w:hAnsi="Times New Roman"/>
          <w:b/>
          <w:bCs/>
          <w:sz w:val="28"/>
          <w:szCs w:val="28"/>
          <w:lang w:val="ru-RU"/>
        </w:rPr>
      </w:pPr>
    </w:p>
    <w:p w14:paraId="5C2A4028" w14:textId="77777777" w:rsidR="00B777FF" w:rsidRPr="00B777FF" w:rsidRDefault="00B777FF" w:rsidP="00B777FF">
      <w:pPr>
        <w:jc w:val="both"/>
        <w:rPr>
          <w:rFonts w:ascii="Times New Roman" w:hAnsi="Times New Roman"/>
          <w:sz w:val="28"/>
          <w:szCs w:val="28"/>
          <w:lang w:val="ru-RU"/>
        </w:rPr>
      </w:pPr>
    </w:p>
    <w:p w14:paraId="5BEC1DC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В соответствии с Гражданским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28.12.2009 № 381-ФЗ "Об основах </w:t>
      </w:r>
      <w:r w:rsidRPr="00B777FF">
        <w:rPr>
          <w:rFonts w:ascii="Times New Roman" w:hAnsi="Times New Roman"/>
          <w:sz w:val="28"/>
          <w:szCs w:val="28"/>
          <w:lang w:val="ru-RU"/>
        </w:rPr>
        <w:lastRenderedPageBreak/>
        <w:t xml:space="preserve">государственного регулирования торговой деятельности в Российской Федерации", иными нормативными правовыми актами Российской Федерации, Уставом сельского поселения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муниципального района Новосибирской области, Совет депутатов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w:t>
      </w:r>
    </w:p>
    <w:p w14:paraId="0C3EBCE0" w14:textId="77777777" w:rsidR="00B777FF" w:rsidRPr="00B777FF" w:rsidRDefault="00B777FF" w:rsidP="00B777FF">
      <w:pPr>
        <w:jc w:val="both"/>
        <w:rPr>
          <w:rFonts w:ascii="Times New Roman" w:hAnsi="Times New Roman"/>
          <w:sz w:val="28"/>
          <w:szCs w:val="28"/>
          <w:lang w:val="ru-RU"/>
        </w:rPr>
      </w:pPr>
    </w:p>
    <w:p w14:paraId="5DE09A9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РЕШИЛ:</w:t>
      </w:r>
    </w:p>
    <w:p w14:paraId="0C977C0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1. Утвердить Положение о нестационарных торговых объектах на территории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w:t>
      </w:r>
    </w:p>
    <w:p w14:paraId="2A7EFFD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 Опубликовать настоящее решение в периодическом печатном издании «</w:t>
      </w:r>
      <w:proofErr w:type="spellStart"/>
      <w:r w:rsidRPr="00B777FF">
        <w:rPr>
          <w:rFonts w:ascii="Times New Roman" w:hAnsi="Times New Roman"/>
          <w:sz w:val="28"/>
          <w:szCs w:val="28"/>
          <w:lang w:val="ru-RU"/>
        </w:rPr>
        <w:t>Заковряжинский</w:t>
      </w:r>
      <w:proofErr w:type="spellEnd"/>
      <w:r w:rsidRPr="00B777FF">
        <w:rPr>
          <w:rFonts w:ascii="Times New Roman" w:hAnsi="Times New Roman"/>
          <w:sz w:val="28"/>
          <w:szCs w:val="28"/>
          <w:lang w:val="ru-RU"/>
        </w:rPr>
        <w:t xml:space="preserve"> вестник» и разместить на официальном сайте администрации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w:t>
      </w:r>
    </w:p>
    <w:p w14:paraId="65291A3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 Настоящее решение вступает в силу после его официального опубликования.</w:t>
      </w:r>
    </w:p>
    <w:p w14:paraId="74DFA4A4" w14:textId="77777777" w:rsidR="00B777FF" w:rsidRPr="00B777FF" w:rsidRDefault="00B777FF" w:rsidP="00B777FF">
      <w:pPr>
        <w:jc w:val="both"/>
        <w:rPr>
          <w:rFonts w:ascii="Times New Roman" w:hAnsi="Times New Roman"/>
          <w:sz w:val="28"/>
          <w:szCs w:val="28"/>
          <w:lang w:val="ru-RU"/>
        </w:rPr>
      </w:pPr>
    </w:p>
    <w:p w14:paraId="42BC20AA" w14:textId="77777777" w:rsidR="00B777FF" w:rsidRPr="00B777FF" w:rsidRDefault="00B777FF" w:rsidP="00B777FF">
      <w:pPr>
        <w:jc w:val="both"/>
        <w:rPr>
          <w:rFonts w:ascii="Times New Roman" w:hAnsi="Times New Roman"/>
          <w:sz w:val="28"/>
          <w:szCs w:val="28"/>
          <w:lang w:val="ru-RU"/>
        </w:rPr>
      </w:pPr>
    </w:p>
    <w:p w14:paraId="463DE19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Глава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4F05254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Сузунского района Новосибирской области                                         Е.А. </w:t>
      </w:r>
      <w:proofErr w:type="spellStart"/>
      <w:r w:rsidRPr="00B777FF">
        <w:rPr>
          <w:rFonts w:ascii="Times New Roman" w:hAnsi="Times New Roman"/>
          <w:sz w:val="28"/>
          <w:szCs w:val="28"/>
          <w:lang w:val="ru-RU"/>
        </w:rPr>
        <w:t>Цорн</w:t>
      </w:r>
      <w:proofErr w:type="spellEnd"/>
    </w:p>
    <w:p w14:paraId="13747F3F" w14:textId="77777777" w:rsidR="00B777FF" w:rsidRPr="00B777FF" w:rsidRDefault="00B777FF" w:rsidP="00B777FF">
      <w:pPr>
        <w:jc w:val="both"/>
        <w:rPr>
          <w:rFonts w:ascii="Times New Roman" w:hAnsi="Times New Roman"/>
          <w:sz w:val="28"/>
          <w:szCs w:val="28"/>
          <w:lang w:val="ru-RU"/>
        </w:rPr>
      </w:pPr>
    </w:p>
    <w:p w14:paraId="774254E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Председатель Совета депутатов</w:t>
      </w:r>
    </w:p>
    <w:p w14:paraId="46C0D50D" w14:textId="77777777" w:rsidR="00B777FF" w:rsidRPr="00B777FF" w:rsidRDefault="00B777FF" w:rsidP="00B777FF">
      <w:pPr>
        <w:jc w:val="both"/>
        <w:rPr>
          <w:rFonts w:ascii="Times New Roman" w:hAnsi="Times New Roman"/>
          <w:sz w:val="28"/>
          <w:szCs w:val="28"/>
          <w:lang w:val="ru-RU"/>
        </w:rPr>
      </w:pP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6EBA1C2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Сузунского района Новосибирской области                                      С.Ю. </w:t>
      </w:r>
      <w:proofErr w:type="spellStart"/>
      <w:r w:rsidRPr="00B777FF">
        <w:rPr>
          <w:rFonts w:ascii="Times New Roman" w:hAnsi="Times New Roman"/>
          <w:sz w:val="28"/>
          <w:szCs w:val="28"/>
          <w:lang w:val="ru-RU"/>
        </w:rPr>
        <w:t>Кильп</w:t>
      </w:r>
      <w:proofErr w:type="spellEnd"/>
    </w:p>
    <w:p w14:paraId="74D7DCFC" w14:textId="77777777" w:rsidR="00B777FF" w:rsidRPr="00B777FF" w:rsidRDefault="00B777FF" w:rsidP="00B777FF">
      <w:pPr>
        <w:jc w:val="both"/>
        <w:rPr>
          <w:rFonts w:ascii="Times New Roman" w:hAnsi="Times New Roman"/>
          <w:sz w:val="28"/>
          <w:szCs w:val="28"/>
          <w:lang w:val="ru-RU"/>
        </w:rPr>
      </w:pPr>
    </w:p>
    <w:p w14:paraId="1845AC75" w14:textId="77777777" w:rsidR="00B777FF" w:rsidRPr="00B777FF" w:rsidRDefault="00B777FF" w:rsidP="00B777FF">
      <w:pPr>
        <w:jc w:val="both"/>
        <w:rPr>
          <w:rFonts w:ascii="Times New Roman" w:hAnsi="Times New Roman"/>
          <w:sz w:val="28"/>
          <w:szCs w:val="28"/>
          <w:lang w:val="ru-RU"/>
        </w:rPr>
      </w:pPr>
    </w:p>
    <w:p w14:paraId="43F5B030" w14:textId="77777777" w:rsidR="00B777FF" w:rsidRPr="00B777FF" w:rsidRDefault="00B777FF" w:rsidP="00C341A6">
      <w:pPr>
        <w:jc w:val="right"/>
        <w:rPr>
          <w:rFonts w:ascii="Times New Roman" w:hAnsi="Times New Roman"/>
          <w:sz w:val="28"/>
          <w:szCs w:val="28"/>
          <w:lang w:val="ru-RU"/>
        </w:rPr>
      </w:pPr>
      <w:r w:rsidRPr="00B777FF">
        <w:rPr>
          <w:rFonts w:ascii="Times New Roman" w:hAnsi="Times New Roman"/>
          <w:sz w:val="28"/>
          <w:szCs w:val="28"/>
          <w:lang w:val="ru-RU"/>
        </w:rPr>
        <w:t>Утверждено</w:t>
      </w:r>
    </w:p>
    <w:p w14:paraId="4374F74E" w14:textId="77777777" w:rsidR="00B777FF" w:rsidRPr="00B777FF" w:rsidRDefault="00B777FF" w:rsidP="00C341A6">
      <w:pPr>
        <w:jc w:val="right"/>
        <w:rPr>
          <w:rFonts w:ascii="Times New Roman" w:hAnsi="Times New Roman"/>
          <w:sz w:val="28"/>
          <w:szCs w:val="28"/>
          <w:lang w:val="ru-RU"/>
        </w:rPr>
      </w:pPr>
      <w:r w:rsidRPr="00B777FF">
        <w:rPr>
          <w:rFonts w:ascii="Times New Roman" w:hAnsi="Times New Roman"/>
          <w:sz w:val="28"/>
          <w:szCs w:val="28"/>
          <w:lang w:val="ru-RU"/>
        </w:rPr>
        <w:t>решением Совета депутатов</w:t>
      </w:r>
    </w:p>
    <w:p w14:paraId="79404B51" w14:textId="77777777" w:rsidR="00B777FF" w:rsidRPr="00B777FF" w:rsidRDefault="00B777FF" w:rsidP="00C341A6">
      <w:pPr>
        <w:jc w:val="right"/>
        <w:rPr>
          <w:rFonts w:ascii="Times New Roman" w:hAnsi="Times New Roman"/>
          <w:sz w:val="28"/>
          <w:szCs w:val="28"/>
          <w:lang w:val="ru-RU"/>
        </w:rPr>
      </w:pPr>
      <w:r w:rsidRPr="00B777FF">
        <w:rPr>
          <w:rFonts w:ascii="Times New Roman" w:hAnsi="Times New Roman"/>
          <w:sz w:val="28"/>
          <w:szCs w:val="28"/>
          <w:lang w:val="ru-RU"/>
        </w:rPr>
        <w:t xml:space="preserve">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3296566A" w14:textId="77777777" w:rsidR="00B777FF" w:rsidRPr="00B777FF" w:rsidRDefault="00B777FF" w:rsidP="00C341A6">
      <w:pPr>
        <w:jc w:val="right"/>
        <w:rPr>
          <w:rFonts w:ascii="Times New Roman" w:hAnsi="Times New Roman"/>
          <w:sz w:val="28"/>
          <w:szCs w:val="28"/>
          <w:lang w:val="ru-RU"/>
        </w:rPr>
      </w:pPr>
      <w:r w:rsidRPr="00B777FF">
        <w:rPr>
          <w:rFonts w:ascii="Times New Roman" w:hAnsi="Times New Roman"/>
          <w:sz w:val="28"/>
          <w:szCs w:val="28"/>
          <w:lang w:val="ru-RU"/>
        </w:rPr>
        <w:t>Сузунского района Новосибирской области</w:t>
      </w:r>
    </w:p>
    <w:p w14:paraId="4C7E013D" w14:textId="77777777" w:rsidR="00B777FF" w:rsidRPr="00B777FF" w:rsidRDefault="00B777FF" w:rsidP="00C341A6">
      <w:pPr>
        <w:jc w:val="right"/>
        <w:rPr>
          <w:rFonts w:ascii="Times New Roman" w:hAnsi="Times New Roman"/>
          <w:sz w:val="28"/>
          <w:szCs w:val="28"/>
          <w:lang w:val="ru-RU"/>
        </w:rPr>
      </w:pPr>
      <w:r w:rsidRPr="00B777FF">
        <w:rPr>
          <w:rFonts w:ascii="Times New Roman" w:hAnsi="Times New Roman"/>
          <w:sz w:val="28"/>
          <w:szCs w:val="28"/>
          <w:lang w:val="ru-RU"/>
        </w:rPr>
        <w:t>От 25.04.2025 № 280</w:t>
      </w:r>
    </w:p>
    <w:p w14:paraId="19026E1C" w14:textId="77777777" w:rsidR="00B777FF" w:rsidRPr="00B777FF" w:rsidRDefault="00B777FF" w:rsidP="00B777FF">
      <w:pPr>
        <w:jc w:val="both"/>
        <w:rPr>
          <w:rFonts w:ascii="Times New Roman" w:hAnsi="Times New Roman"/>
          <w:sz w:val="28"/>
          <w:szCs w:val="28"/>
          <w:lang w:val="ru-RU"/>
        </w:rPr>
      </w:pPr>
    </w:p>
    <w:p w14:paraId="0D46DFB2" w14:textId="77777777" w:rsidR="00B777FF" w:rsidRPr="00B777FF" w:rsidRDefault="00B777FF" w:rsidP="00B777FF">
      <w:pPr>
        <w:jc w:val="both"/>
        <w:rPr>
          <w:rFonts w:ascii="Times New Roman" w:hAnsi="Times New Roman"/>
          <w:sz w:val="28"/>
          <w:szCs w:val="28"/>
          <w:lang w:val="ru-RU"/>
        </w:rPr>
      </w:pPr>
    </w:p>
    <w:p w14:paraId="730079FD" w14:textId="77777777" w:rsidR="00B777FF" w:rsidRPr="00B777FF" w:rsidRDefault="00B777FF" w:rsidP="00B777FF">
      <w:pPr>
        <w:jc w:val="both"/>
        <w:rPr>
          <w:rFonts w:ascii="Times New Roman" w:hAnsi="Times New Roman"/>
          <w:sz w:val="28"/>
          <w:szCs w:val="28"/>
          <w:lang w:val="ru-RU"/>
        </w:rPr>
      </w:pPr>
    </w:p>
    <w:p w14:paraId="7454E64D" w14:textId="77777777" w:rsidR="00B777FF" w:rsidRPr="00B777FF" w:rsidRDefault="00B777FF" w:rsidP="00B777FF">
      <w:pPr>
        <w:jc w:val="both"/>
        <w:rPr>
          <w:rFonts w:ascii="Times New Roman" w:hAnsi="Times New Roman"/>
          <w:sz w:val="28"/>
          <w:szCs w:val="28"/>
          <w:lang w:val="ru-RU"/>
        </w:rPr>
      </w:pPr>
    </w:p>
    <w:p w14:paraId="781420DD" w14:textId="77777777" w:rsidR="00B777FF" w:rsidRPr="00B777FF" w:rsidRDefault="00B777FF" w:rsidP="00B777FF">
      <w:pPr>
        <w:jc w:val="both"/>
        <w:rPr>
          <w:rFonts w:ascii="Times New Roman" w:hAnsi="Times New Roman"/>
          <w:sz w:val="28"/>
          <w:szCs w:val="28"/>
          <w:lang w:val="ru-RU"/>
        </w:rPr>
      </w:pPr>
    </w:p>
    <w:p w14:paraId="373DB918" w14:textId="77777777" w:rsidR="00B777FF" w:rsidRPr="00B777FF" w:rsidRDefault="00B777FF" w:rsidP="00C341A6">
      <w:pPr>
        <w:jc w:val="center"/>
        <w:rPr>
          <w:rFonts w:ascii="Times New Roman" w:hAnsi="Times New Roman"/>
          <w:sz w:val="28"/>
          <w:szCs w:val="28"/>
          <w:lang w:val="ru-RU"/>
        </w:rPr>
      </w:pPr>
      <w:r w:rsidRPr="00B777FF">
        <w:rPr>
          <w:rFonts w:ascii="Times New Roman" w:hAnsi="Times New Roman"/>
          <w:sz w:val="28"/>
          <w:szCs w:val="28"/>
          <w:lang w:val="ru-RU"/>
        </w:rPr>
        <w:t>ПОЛОЖЕНИЕ</w:t>
      </w:r>
    </w:p>
    <w:p w14:paraId="55F29C78" w14:textId="77777777" w:rsidR="00B777FF" w:rsidRPr="00B777FF" w:rsidRDefault="00B777FF" w:rsidP="00C341A6">
      <w:pPr>
        <w:jc w:val="center"/>
        <w:rPr>
          <w:rFonts w:ascii="Times New Roman" w:hAnsi="Times New Roman"/>
          <w:sz w:val="28"/>
          <w:szCs w:val="28"/>
          <w:lang w:val="ru-RU"/>
        </w:rPr>
      </w:pPr>
      <w:r w:rsidRPr="00B777FF">
        <w:rPr>
          <w:rFonts w:ascii="Times New Roman" w:hAnsi="Times New Roman"/>
          <w:sz w:val="28"/>
          <w:szCs w:val="28"/>
          <w:lang w:val="ru-RU"/>
        </w:rPr>
        <w:t>О НЕСТАЦИОНАРНЫХ ТОРГОВЫХ ОБЪЕКТАХ НА ТЕРРИТОРИИ</w:t>
      </w:r>
    </w:p>
    <w:p w14:paraId="57697DC3" w14:textId="77777777" w:rsidR="00B777FF" w:rsidRPr="00B777FF" w:rsidRDefault="00B777FF" w:rsidP="00C341A6">
      <w:pPr>
        <w:jc w:val="center"/>
        <w:rPr>
          <w:rFonts w:ascii="Times New Roman" w:hAnsi="Times New Roman"/>
          <w:sz w:val="28"/>
          <w:szCs w:val="28"/>
          <w:lang w:val="ru-RU"/>
        </w:rPr>
      </w:pPr>
      <w:r w:rsidRPr="00B777FF">
        <w:rPr>
          <w:rFonts w:ascii="Times New Roman" w:hAnsi="Times New Roman"/>
          <w:sz w:val="28"/>
          <w:szCs w:val="28"/>
          <w:lang w:val="ru-RU"/>
        </w:rPr>
        <w:t>ЗАКОВРЯЖИНСКОГО СЕЛЬСОВЕТА СУЗУНСКОГО РАЙОНА НОВОСИБИРСКОЙ ОБЛАСТИ</w:t>
      </w:r>
    </w:p>
    <w:p w14:paraId="050A7756" w14:textId="77777777" w:rsidR="00B777FF" w:rsidRPr="00B777FF" w:rsidRDefault="00B777FF" w:rsidP="00B777FF">
      <w:pPr>
        <w:jc w:val="both"/>
        <w:rPr>
          <w:rFonts w:ascii="Times New Roman" w:hAnsi="Times New Roman"/>
          <w:sz w:val="28"/>
          <w:szCs w:val="28"/>
          <w:lang w:val="ru-RU"/>
        </w:rPr>
      </w:pPr>
    </w:p>
    <w:p w14:paraId="7D90DB61" w14:textId="77777777" w:rsidR="00B777FF" w:rsidRPr="00B777FF" w:rsidRDefault="00B777FF" w:rsidP="00B777FF">
      <w:pPr>
        <w:jc w:val="both"/>
        <w:rPr>
          <w:rFonts w:ascii="Times New Roman" w:hAnsi="Times New Roman"/>
          <w:sz w:val="28"/>
          <w:szCs w:val="28"/>
          <w:lang w:val="ru-RU"/>
        </w:rPr>
      </w:pPr>
    </w:p>
    <w:p w14:paraId="393D20D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1. Общие положения</w:t>
      </w:r>
    </w:p>
    <w:p w14:paraId="79216A4F" w14:textId="77777777" w:rsidR="00B777FF" w:rsidRPr="00B777FF" w:rsidRDefault="00B777FF" w:rsidP="00B777FF">
      <w:pPr>
        <w:jc w:val="both"/>
        <w:rPr>
          <w:rFonts w:ascii="Times New Roman" w:hAnsi="Times New Roman"/>
          <w:sz w:val="28"/>
          <w:szCs w:val="28"/>
          <w:lang w:val="ru-RU"/>
        </w:rPr>
      </w:pPr>
    </w:p>
    <w:p w14:paraId="11F85E3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1.1. Настоящее Положение о нестационарных торговых объектах на территории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 (далее - Положение) разработано в соответствии с Гражданским </w:t>
      </w:r>
      <w:r w:rsidRPr="00B777FF">
        <w:rPr>
          <w:rFonts w:ascii="Times New Roman" w:hAnsi="Times New Roman"/>
          <w:sz w:val="28"/>
          <w:szCs w:val="28"/>
          <w:lang w:val="ru-RU"/>
        </w:rPr>
        <w:lastRenderedPageBreak/>
        <w:t xml:space="preserve">кодексом Российской Федерации, Земельным кодексом Российской Федерации, Федеральными законами от 06.10.2003 N 131-ФЗ "Об общих принципах организации местного самоуправления в Российской Федерации", от 28.12.2009 N 381-ФЗ "Об основах государственного регулирования торговой деятельности в Российской Федерации", иными нормативными правовыми актами Российской Федерации, Новосибирской области, Уставом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 и регулирует размещение нестационарных торговых объектов на территории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 (далее- муниципальное образование), порядок демонтажа и осуществления контроля за их размещением и эксплуатацией.</w:t>
      </w:r>
    </w:p>
    <w:p w14:paraId="00437E9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1.2. Для целей настоящего Положения используются следующие понятия:</w:t>
      </w:r>
    </w:p>
    <w:p w14:paraId="385B033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нестационарный торговый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(торговый павильон, киоск, торговый автомат, летнее кафе, холодильная витрина, торговая галерея);</w:t>
      </w:r>
    </w:p>
    <w:p w14:paraId="1697824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мобильный торговый объект - торговый объект, представляющий собой транспортное средство, используемое для осуществления развозной торговли.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торговый автофургон, торговая тележка, автолавка, автоцистерна), иные объекты (лотки, в том числе торговля цветами, новогодней атрибутикой и т.д.);</w:t>
      </w:r>
    </w:p>
    <w:p w14:paraId="4D6E3E4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схема и (или) эскизный проект-чертеж, выполненный на топографической основе   М 1:500 с указанием предполагаемого места расположения нестационарного торгового объекта, согласованного с балансодержателями инженерных коммуникаций (за исключением мобильных объектов).</w:t>
      </w:r>
    </w:p>
    <w:p w14:paraId="19580B2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Площадь земельного участка, необходимая для размещения нестационарного торгового объекта, включает в себя площадь самого объекта и площадь земельного участка, необходимого для его обслуживания. Площадь земельного участка, необходимого для обслуживания нестационарного торгового объекта, определяется от фасадной стены объекта до обочины проезжей части либо тротуара, но не менее 1 метра, и расстояние в 1 м от других наружных стен нестационарного объекта.</w:t>
      </w:r>
    </w:p>
    <w:p w14:paraId="61AFA29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1.3. К нестационарным торговым объектам относятся:</w:t>
      </w:r>
    </w:p>
    <w:p w14:paraId="29FD5E2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а) торговый павильон;</w:t>
      </w:r>
    </w:p>
    <w:p w14:paraId="7811320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б) киоск;</w:t>
      </w:r>
    </w:p>
    <w:p w14:paraId="46B994D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 торговый автомат;</w:t>
      </w:r>
    </w:p>
    <w:p w14:paraId="58906CB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г) холодильная витрина;</w:t>
      </w:r>
    </w:p>
    <w:p w14:paraId="37A6F26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 торговая галерея;</w:t>
      </w:r>
    </w:p>
    <w:p w14:paraId="1AAD6DE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1.4 Мобильные торговые объекты (автомагазин, торговый автофургон, торговая тележка, торговая палатка, автолавка, автоцистерна, автоприцеп и др. </w:t>
      </w:r>
      <w:r w:rsidRPr="00B777FF">
        <w:rPr>
          <w:rFonts w:ascii="Times New Roman" w:hAnsi="Times New Roman"/>
          <w:sz w:val="28"/>
          <w:szCs w:val="28"/>
          <w:lang w:val="ru-RU"/>
        </w:rPr>
        <w:lastRenderedPageBreak/>
        <w:t>средства оснащенные колесным механизмом конструкции, цветочный базар, елочный базар).</w:t>
      </w:r>
    </w:p>
    <w:p w14:paraId="0A5DD14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1.5. Нестационарные торговые и мобильные объекты должны соответствовать внешнему архитектурному облику сложившейся застройки муниципального образования, в соответствии с Правилами землепользования и застройки муниципального образования. </w:t>
      </w:r>
    </w:p>
    <w:p w14:paraId="4C3301B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1.6. Положение применяется при размещении нестационарных торговых и мобильных объектов на земельных участках, находящихся в муниципальной собственности.</w:t>
      </w:r>
    </w:p>
    <w:p w14:paraId="5BD495C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Порядок размещения нестационарных торговых объектов на земельных участках, находящихся в частной собственности, устанавливается собственником земельного участка с учетом требований, определенных законодательством Российской Федерации и в соответствии с разрешенным использованием земельного участка, а также с внешним архитектурным обликом сложившейся застройки муниципального образования на основании постановления администрации муниципального образования.</w:t>
      </w:r>
    </w:p>
    <w:p w14:paraId="0583C3A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Данное положение распространяется на нестационарные объекты, используемые для оказания бытовых услуг населению, услуг общественного питания и иных услуг.</w:t>
      </w:r>
    </w:p>
    <w:p w14:paraId="2AF5798B" w14:textId="77777777" w:rsidR="00B777FF" w:rsidRPr="00B777FF" w:rsidRDefault="00B777FF" w:rsidP="00B777FF">
      <w:pPr>
        <w:jc w:val="both"/>
        <w:rPr>
          <w:rFonts w:ascii="Times New Roman" w:hAnsi="Times New Roman"/>
          <w:sz w:val="28"/>
          <w:szCs w:val="28"/>
          <w:lang w:val="ru-RU"/>
        </w:rPr>
      </w:pPr>
    </w:p>
    <w:p w14:paraId="264492D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 Размещение нестационарных торговых и мобильных объектов</w:t>
      </w:r>
    </w:p>
    <w:p w14:paraId="2FC2885E" w14:textId="77777777" w:rsidR="00B777FF" w:rsidRPr="00B777FF" w:rsidRDefault="00B777FF" w:rsidP="00B777FF">
      <w:pPr>
        <w:jc w:val="both"/>
        <w:rPr>
          <w:rFonts w:ascii="Times New Roman" w:hAnsi="Times New Roman"/>
          <w:sz w:val="28"/>
          <w:szCs w:val="28"/>
          <w:lang w:val="ru-RU"/>
        </w:rPr>
      </w:pPr>
    </w:p>
    <w:p w14:paraId="54F6497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2.1. Размещение нестационарных торговых объектов, предусмотренных </w:t>
      </w:r>
      <w:proofErr w:type="spellStart"/>
      <w:r w:rsidRPr="00B777FF">
        <w:rPr>
          <w:rFonts w:ascii="Times New Roman" w:hAnsi="Times New Roman"/>
          <w:sz w:val="28"/>
          <w:szCs w:val="28"/>
          <w:lang w:val="ru-RU"/>
        </w:rPr>
        <w:t>пп</w:t>
      </w:r>
      <w:proofErr w:type="spellEnd"/>
      <w:r w:rsidRPr="00B777FF">
        <w:rPr>
          <w:rFonts w:ascii="Times New Roman" w:hAnsi="Times New Roman"/>
          <w:sz w:val="28"/>
          <w:szCs w:val="28"/>
          <w:lang w:val="ru-RU"/>
        </w:rPr>
        <w:t>. "а" - "д" пункта 1.3 настоящего Положения, осуществляется без предоставления земельных участков на основании договора на размещение и эксплуатацию нестационарного торгового объекта (далее - договор на размещение), заключаемого в порядке, предусмотренном разделом 3 настоящего Положения.</w:t>
      </w:r>
    </w:p>
    <w:p w14:paraId="076CAFA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Размещение мобильных торговых объектов осуществляется на основании паспорта мобильного объекта, выдаваемого в порядке, предусмотренном разделом 4 настоящего Положения.</w:t>
      </w:r>
    </w:p>
    <w:p w14:paraId="6F9C2CB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2.2. Размещение нестационарных торговых и мобильных торговых объектов осуществляется в соответствии со схемой размещения нестационарных торговых и мобильных торговых объектов, утверждаемой постановлением администрации муниципального образования.</w:t>
      </w:r>
    </w:p>
    <w:p w14:paraId="556CD43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2.3. При проведении областных, районных и городских мероприятий, размещение нестационарных торговых и мобильных объектов осуществляется на основании разрешений в порядке, установленном действующим законодательством.</w:t>
      </w:r>
    </w:p>
    <w:p w14:paraId="4B15B9D0" w14:textId="77777777" w:rsidR="00B777FF" w:rsidRPr="00B777FF" w:rsidRDefault="00B777FF" w:rsidP="00B777FF">
      <w:pPr>
        <w:jc w:val="both"/>
        <w:rPr>
          <w:rFonts w:ascii="Times New Roman" w:hAnsi="Times New Roman"/>
          <w:sz w:val="28"/>
          <w:szCs w:val="28"/>
          <w:lang w:val="ru-RU"/>
        </w:rPr>
      </w:pPr>
    </w:p>
    <w:p w14:paraId="1B86421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 Заключение договора на размещение</w:t>
      </w:r>
    </w:p>
    <w:p w14:paraId="08A365C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нестационарных торговых объектов</w:t>
      </w:r>
    </w:p>
    <w:p w14:paraId="7F840D7B" w14:textId="77777777" w:rsidR="00B777FF" w:rsidRPr="00B777FF" w:rsidRDefault="00B777FF" w:rsidP="00B777FF">
      <w:pPr>
        <w:jc w:val="both"/>
        <w:rPr>
          <w:rFonts w:ascii="Times New Roman" w:hAnsi="Times New Roman"/>
          <w:sz w:val="28"/>
          <w:szCs w:val="28"/>
          <w:lang w:val="ru-RU"/>
        </w:rPr>
      </w:pPr>
    </w:p>
    <w:p w14:paraId="08061C8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3.1. Индивидуальные предприниматели, юридические лица, физические лица, не являющиеся индивидуальными предпринимателями и применяющие специальный налоговый режим «Налог на профессиональный доход», </w:t>
      </w:r>
      <w:r w:rsidRPr="00B777FF">
        <w:rPr>
          <w:rFonts w:ascii="Times New Roman" w:hAnsi="Times New Roman"/>
          <w:sz w:val="28"/>
          <w:szCs w:val="28"/>
          <w:lang w:val="ru-RU"/>
        </w:rPr>
        <w:lastRenderedPageBreak/>
        <w:t>заинтересованные в размещении на территории муниципального образования нестационарного торгового объекта, обращаются в администрацию поселения с письменным заявлением о заключении договора на размещение.</w:t>
      </w:r>
    </w:p>
    <w:p w14:paraId="6D8014D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3.2. В заявлении должны быть указаны:</w:t>
      </w:r>
    </w:p>
    <w:p w14:paraId="65AD759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фамилия, имя, отчество, место жительства заявителя и реквизиты документа, удостоверяющего его личность, - в случае если заявление подается индивидуальным предпринимателем, физическим лицом, не являющимся индивидуальным предпринимателем и применяющим специальный налоговый режим «Налог на профессиональный доход»;</w:t>
      </w:r>
    </w:p>
    <w:p w14:paraId="4A85264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711963E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7619878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почтовый адрес, адрес электронной почты, номер телефона для связи с заявителем или представителем заявителя;</w:t>
      </w:r>
    </w:p>
    <w:p w14:paraId="4C71295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вид нестационарного торгового объекта в соответствии с пунктом 1.3 настоящего Положения, размещение которого предполагается заявителем;</w:t>
      </w:r>
    </w:p>
    <w:p w14:paraId="2C4B228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адресные ориентиры нестационарного торгового объекта;</w:t>
      </w:r>
    </w:p>
    <w:p w14:paraId="59796D6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предполагаемый срок использования земельного участка (в пределах срока, установленного пунктом 3.10 Положения).</w:t>
      </w:r>
    </w:p>
    <w:p w14:paraId="22674E7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3.3. К заявлению прилагаются следующие документы:</w:t>
      </w:r>
    </w:p>
    <w:p w14:paraId="703994E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копия документа, подтверждающего полномочия руководителя (для юридического лица);</w:t>
      </w:r>
    </w:p>
    <w:p w14:paraId="6C1236C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копия документа, удостоверяющего полномочия представителя индивидуального предпринимателя, юридического лица, физического лица, не являющегося индивидуальным предпринимателем и применяющего специальный налоговый режим «Налог на профессиональный доход»», если с заявлением обращается представитель заявителя;</w:t>
      </w:r>
    </w:p>
    <w:p w14:paraId="11CD9BC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копия документа, удостоверяющего личность заявителя, являющегося индивидуальным предпринимателем, физическим лицом, не являющимся индивидуальным предпринимателем и применяющим специальный налоговый режим «Налог на профессиональный доход»», либо личность представителя физического или юридического лица»;</w:t>
      </w:r>
    </w:p>
    <w:p w14:paraId="17DD455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копия выписки из Единого государственного реестра юридических лиц или копия выписки из Единого государственного реестра индивидуальных предпринимателей представляется (в случае если указанные документы не представлены, администрация поселения запрашивает данные документы в порядке межведомственного взаимодействия, в том числе в электронной форме с использованием единой системы межведомственного электронного взаимодействия);</w:t>
      </w:r>
    </w:p>
    <w:p w14:paraId="1EBA92C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справка налогового органа по месту регистрации юридического лица (индивидуального предпринимателя) об отсутствии задолженности перед бюджетом муниципального образования. </w:t>
      </w:r>
    </w:p>
    <w:p w14:paraId="769D59D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справка администрации муниципального образования об отсутствии задолженности по неналоговым платежам;</w:t>
      </w:r>
    </w:p>
    <w:p w14:paraId="0D8BA75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схема и (или) эскизный проект (для размещения и эксплуатации нового нестационарного торгового объекта);</w:t>
      </w:r>
    </w:p>
    <w:p w14:paraId="41A00E6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с указанием адреса местонахождения объекта, площади нестационарного объекта и площади земельного участка, необходимой для его обслуживания, согласованная с собственниками инженерных коммуникаций (для продления договора на размещение и эксплуатацию нестационарного торгового объекта и для размещения и эксплуатации нового нестационарного торгового объекта);</w:t>
      </w:r>
    </w:p>
    <w:p w14:paraId="3456203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план развития нестационарного торгового объекта и проведения благоустройства земельного участка, включая обустройство автомобильных парковочных мест на срок эксплуатации нестационарного торгового объекта (для продления договора на размещение и эксплуатацию нестационарного торгового объекта, и для размещения и эксплуатации нового нестационарного торгового объекта).</w:t>
      </w:r>
    </w:p>
    <w:p w14:paraId="671E0BA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3.4. Принятые заявления с приложениями в течение 1 дня регистрируются в администрации муниципального образования. </w:t>
      </w:r>
    </w:p>
    <w:p w14:paraId="06B12E2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3.5. В случае принятия  решения (в течение 3 дней) о заключении договора на размещение  нестационарного объекта  администрация  муниципального образования  в течение семи  дней со дня принятия  решения размещает на официальном сайте администрации муниципального образования в информационно-телекоммуникационной сети "Интернет" (далее - сеть Интернет) сообщение о предстоящем заключении договора на размещение с указанием вида нестационарного торгового объекта, срока его размещения, адресных ориентиров нестационарного торгового объекта, о чем информирует заявителя в письменной форме.</w:t>
      </w:r>
    </w:p>
    <w:p w14:paraId="5644620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3.6. Отказ заявителю в заключение договора на размещение нестационарного торгового объекта осуществляется по следующим основаниям:</w:t>
      </w:r>
    </w:p>
    <w:p w14:paraId="1870F0B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несоответствие заявления требованиям, предусмотренным пунктом 3.2 настоящего Положения;</w:t>
      </w:r>
    </w:p>
    <w:p w14:paraId="3FD0993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несоответствие представленных документов требованиям, предусмотренным пунктом 3.3 настоящего Положения;</w:t>
      </w:r>
    </w:p>
    <w:p w14:paraId="4091C36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подача документов, содержащих недостоверные сведения;</w:t>
      </w:r>
    </w:p>
    <w:p w14:paraId="3302B8D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несоответствие размещения нестационарного объекта требованиям пункта 1.5. настоящего Положения;</w:t>
      </w:r>
    </w:p>
    <w:p w14:paraId="0A78CE5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несоответствие размещения нестационарного объекта требованиям пункта 2.2 настоящего Положения;</w:t>
      </w:r>
    </w:p>
    <w:p w14:paraId="5790C41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земельный участок не находится в муниципальной собственности;</w:t>
      </w:r>
    </w:p>
    <w:p w14:paraId="67BF49B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 отношении земельного участка принято решение о его предоставлении физическому или юридическому лицу;</w:t>
      </w:r>
    </w:p>
    <w:p w14:paraId="307C0DD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земельный участок обременен правами третьих лиц;</w:t>
      </w:r>
    </w:p>
    <w:p w14:paraId="222C679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несоответствие внешнему архитектурному облику сложившейся застройки поселения, в соответствии с Правилами землепользования и застройки муниципального образования. </w:t>
      </w:r>
    </w:p>
    <w:p w14:paraId="1C90092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наличие задолженности перед бюджетом муниципального образования по налоговым и неналоговым платежам.</w:t>
      </w:r>
    </w:p>
    <w:p w14:paraId="5CBC784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3.7. В случае если по истечении 30 дней со дня опубликования сообщения, предусмотренного пунктом 3.5 настоящего Положения, иных заявлений, кроме заявления, поданного заявителем, не поступило, администрация муниципального образования в течение 5 дней заключает с заявителем договор на размещение и эксплуатацию нестационарного торгового объекта по форме согласно приложению 1 к настоящему Положению.</w:t>
      </w:r>
    </w:p>
    <w:p w14:paraId="455E5A5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3.8. В случае если в течение 30 дней со дня опубликования сообщения, предусмотренного пунктом 3.8 настоящего Положения, поступили иные заявления, кроме заявления, поданного заявителем, администрация муниципального образования проводит торги на право заключения договора на размещение (далее - торги) в порядке, установленном нормативно-правовым актом администрации муниципального образования, о чем информирует заявителей в письменной форме.</w:t>
      </w:r>
    </w:p>
    <w:p w14:paraId="4FBB7CD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3.9. В течение 5 дней со дня подписания протокола о результатах торгов администрация муниципального образования заключает с победителем торгов договор на размещение по форме согласно приложению 1 к настоящему Положению.</w:t>
      </w:r>
    </w:p>
    <w:p w14:paraId="66B10C6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3.10. Договор на размещение заключается на срок до 7 лет, при этом в случае заключения такого договора с лицом, указанным в пункте 3.1 настоящего Положения, реализующим исключительно печатную продукцию (прессу), договор на размещение заключается на срок до 10 лет.</w:t>
      </w:r>
    </w:p>
    <w:p w14:paraId="3135FCD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3.11. За использование земель или земельных участков для размещения нестационарных объектов взимается плата, которая устанавливается в соответствии с порядком расчета (приложение 2). Плата за размещение нестационарного объекта подлежит зачислению в доход бюджета поселения.</w:t>
      </w:r>
    </w:p>
    <w:p w14:paraId="7F31EF7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3.12. За нарушение срока внесения оплаты за использование земель или земельных участков для размещения нестационарных торговых объектов на территории муниципального образования по настоящему договору владелец нестационарного торгового объекта выплачивает пени за каждый день просрочки в размере 0,1% от суммы платежей за истекший расчетный период.</w:t>
      </w:r>
    </w:p>
    <w:p w14:paraId="39BC91E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3.13. Основаниями расторжения договора на размещение являются:</w:t>
      </w:r>
    </w:p>
    <w:p w14:paraId="1235431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несоблюдение требований нормативных правовых актов Российской Федерации, Новосибирской области и муниципальных правовых актов муниципального образования;</w:t>
      </w:r>
    </w:p>
    <w:p w14:paraId="205AFDA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необходимость предоставления земельного участка, занимаемого нестационарным торговым объектом, для капитального строительства;</w:t>
      </w:r>
    </w:p>
    <w:p w14:paraId="5DC2C48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нарушение условий договора на размещение, в том числе невнесение платы за использование земель более одного раза </w:t>
      </w:r>
      <w:proofErr w:type="gramStart"/>
      <w:r w:rsidRPr="00B777FF">
        <w:rPr>
          <w:rFonts w:ascii="Times New Roman" w:hAnsi="Times New Roman"/>
          <w:sz w:val="28"/>
          <w:szCs w:val="28"/>
          <w:lang w:val="ru-RU"/>
        </w:rPr>
        <w:t>по истечении</w:t>
      </w:r>
      <w:proofErr w:type="gramEnd"/>
      <w:r w:rsidRPr="00B777FF">
        <w:rPr>
          <w:rFonts w:ascii="Times New Roman" w:hAnsi="Times New Roman"/>
          <w:sz w:val="28"/>
          <w:szCs w:val="28"/>
          <w:lang w:val="ru-RU"/>
        </w:rPr>
        <w:t xml:space="preserve"> установленного договором на размещение срока платежа.</w:t>
      </w:r>
    </w:p>
    <w:p w14:paraId="13F9E0A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3.14. По истечении срока действующего договора на размещение и эксплуатацию нестационарного торгового объекта юридические лица и индивидуальные предприниматели могут подать заявление, в свободной форме о желании заключить такой договор на новый срок не менее чем за месяц до истечения срока договора на размещение нестационарного торгового </w:t>
      </w:r>
      <w:r w:rsidRPr="00B777FF">
        <w:rPr>
          <w:rFonts w:ascii="Times New Roman" w:hAnsi="Times New Roman"/>
          <w:sz w:val="28"/>
          <w:szCs w:val="28"/>
          <w:lang w:val="ru-RU"/>
        </w:rPr>
        <w:lastRenderedPageBreak/>
        <w:t>объекта. Заключение договора на размещение нестационарного торгового объекта на новый срок осуществляется в порядке, предусмотренном настоящим разделом.</w:t>
      </w:r>
    </w:p>
    <w:p w14:paraId="742C6BAA" w14:textId="77777777" w:rsidR="00B777FF" w:rsidRPr="00B777FF" w:rsidRDefault="00B777FF" w:rsidP="00B777FF">
      <w:pPr>
        <w:jc w:val="both"/>
        <w:rPr>
          <w:rFonts w:ascii="Times New Roman" w:hAnsi="Times New Roman"/>
          <w:sz w:val="28"/>
          <w:szCs w:val="28"/>
          <w:lang w:val="ru-RU"/>
        </w:rPr>
      </w:pPr>
    </w:p>
    <w:p w14:paraId="672B426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 Выдача паспорта мобильного объекта</w:t>
      </w:r>
    </w:p>
    <w:p w14:paraId="019F6E1F" w14:textId="77777777" w:rsidR="00B777FF" w:rsidRPr="00B777FF" w:rsidRDefault="00B777FF" w:rsidP="00B777FF">
      <w:pPr>
        <w:jc w:val="both"/>
        <w:rPr>
          <w:rFonts w:ascii="Times New Roman" w:hAnsi="Times New Roman"/>
          <w:sz w:val="28"/>
          <w:szCs w:val="28"/>
          <w:lang w:val="ru-RU"/>
        </w:rPr>
      </w:pPr>
    </w:p>
    <w:p w14:paraId="5C5042A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4.1. Индивидуальные предприниматели, юридические лица, физические лица, не являющиеся индивидуальными предпринимателями и применяющие специальный налоговый режим «Налог на профессиональный доход», заинтересованные в размещении на территории муниципального образования мобильного объекта, обращаются в администрацию поселения с письменным заявлением о выдаче паспорта мобильного объекта.</w:t>
      </w:r>
    </w:p>
    <w:p w14:paraId="0E1AAF2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 В заявлении должны быть указаны:</w:t>
      </w:r>
    </w:p>
    <w:p w14:paraId="30BE5B5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фамилия, имя, отчество, место жительства заявителя и реквизиты документа, удостоверяющего его личность, - в случае если заявление подается индивидуальным предпринимателем, физическим лицом, не являющимся индивидуальным предпринимателем и применяющим специальный налоговый режим «Налог на профессиональный доход»;</w:t>
      </w:r>
    </w:p>
    <w:p w14:paraId="11C2C8D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78A078D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3F49811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почтовый адрес, адрес электронной почты, номер телефона для связи с заявителем или представителем заявителя;</w:t>
      </w:r>
    </w:p>
    <w:p w14:paraId="01E9277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вид мобильного объекта в соответствии с пунктом 1.4. настоящего Положения, размещение которого предполагается заявителем;</w:t>
      </w:r>
    </w:p>
    <w:p w14:paraId="689AF1B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адресные ориентиры мобильного объекта;</w:t>
      </w:r>
    </w:p>
    <w:p w14:paraId="1B37E74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предполагаемый срок использования земельного участка (в пределах срока, установленного пунктом 4.6. настоящего Положения).</w:t>
      </w:r>
    </w:p>
    <w:p w14:paraId="4AAF771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4.3. К заявлению прилагаются следующие документы:</w:t>
      </w:r>
    </w:p>
    <w:p w14:paraId="4877817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копия документа, подтверждающего полномочия руководителя (для юридического лица);</w:t>
      </w:r>
    </w:p>
    <w:p w14:paraId="2BAEBE9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копия документа, удостоверяющего полномочия представителя индивидуального предпринимателя или юридического лица, если с заявлением обращается представитель заявителя;</w:t>
      </w:r>
    </w:p>
    <w:p w14:paraId="69D1C90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копия документа, удостоверяющего личность заявителя, являющегося физическим лицом, либо личность представителя индивидуального предпринимателя или юридического лица;</w:t>
      </w:r>
    </w:p>
    <w:p w14:paraId="301A9B5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копия выписки из Единого государственного реестра юридических лиц или копия выписки из Единого государственного реестра индивидуальных предпринимателей представляется (в случае если указанные документы не представлены, администрация поселения запрашивает данные документы в порядке межведомственного взаимодействия, в том числе в электронной </w:t>
      </w:r>
      <w:r w:rsidRPr="00B777FF">
        <w:rPr>
          <w:rFonts w:ascii="Times New Roman" w:hAnsi="Times New Roman"/>
          <w:sz w:val="28"/>
          <w:szCs w:val="28"/>
          <w:lang w:val="ru-RU"/>
        </w:rPr>
        <w:lastRenderedPageBreak/>
        <w:t>форме с использованием единой системы межведомственного электронного взаимодействия);</w:t>
      </w:r>
    </w:p>
    <w:p w14:paraId="07C5309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план размещения нестационарного торгового объекта (за исключением лотков, елочных и цветочных базаров).</w:t>
      </w:r>
    </w:p>
    <w:p w14:paraId="32E6EE1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4.4. Принятые заявления с приложениями в течение 1 дня регистрируются в   администрации муниципального образования. </w:t>
      </w:r>
    </w:p>
    <w:p w14:paraId="6049009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4.5. После подписания Главой муниципального образования постановления (в течение 1 дня), администрация муниципального образования в 3-дневный срок оформляет и выдает заявителю паспорт мобильного объекта по форме согласно приложению 3 к настоящему Положению.</w:t>
      </w:r>
    </w:p>
    <w:p w14:paraId="6BA93E1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4.6. Паспорт мобильного объекта выдается на срок до 7 лет, при этом в случае выдачи паспорта мобильного объекта лицам, указанным в пункте 4.1 настоящего Положения, реализующим исключительно печатную продукцию (прессу), паспорт мобильного объекта выдается на срок до 10 лет.</w:t>
      </w:r>
    </w:p>
    <w:p w14:paraId="56C07F0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4.7. Площадь земельного участка для размещения мобильного объекта должна быть не менее 15 кв.м. и определяется как расстояние в 1 м от наружных границ мобильного объекта, но не менее 15 кв.м. </w:t>
      </w:r>
    </w:p>
    <w:p w14:paraId="31D70FA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4.8. За использование земель и земельных участков для размещения мобильного объекта взимается плата, которая устанавливается в соответствии с порядком расчета (приложение 2). Плата за размещение мобильного объекта производится до выдачи </w:t>
      </w:r>
    </w:p>
    <w:p w14:paraId="227F81A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паспорта мобильного объекта и подлежит зачислению в доход бюджета поселения за весь срок размещения мобильного объекта, без возврата оплаченных денежных средств при досрочном освобождении земельного участка.   </w:t>
      </w:r>
    </w:p>
    <w:p w14:paraId="109CFE2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4.9. В случае принятия решения об отказе в выдаче паспорта мобильного объекта специалисты администрации в течение 5 дней готовят мотивированный ответ и направляют его заявителю.  Заявитель имеет право обжаловать отказ в порядке, предусмотренном действующим законодательством.</w:t>
      </w:r>
    </w:p>
    <w:p w14:paraId="71CE803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4.10. Отказ заявителю в выдаче паспорта мобильного объекта осуществляется по следующим основаниям:</w:t>
      </w:r>
    </w:p>
    <w:p w14:paraId="1A18E53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несоответствие заявления требованиям, предусмотренным пунктом 4.2 настоящего Положения;</w:t>
      </w:r>
    </w:p>
    <w:p w14:paraId="481D595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несоответствие представленных документов требованиям, предусмотренным пунктом 4.3 настоящего Положения;</w:t>
      </w:r>
    </w:p>
    <w:p w14:paraId="28F98F4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подача документов, содержащих недостоверные сведения;</w:t>
      </w:r>
    </w:p>
    <w:p w14:paraId="08FAC93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земельный участок не находится в муниципальной собственности;</w:t>
      </w:r>
    </w:p>
    <w:p w14:paraId="18056FA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 отношении земельного участка принято решение о предварительном согласовании его предоставления;</w:t>
      </w:r>
    </w:p>
    <w:p w14:paraId="239980D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 отношении земельного участка принято решение о его предоставлении физическому или юридическому лицу;</w:t>
      </w:r>
    </w:p>
    <w:p w14:paraId="52F04E6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земельный участок обременен правами третьих лиц;</w:t>
      </w:r>
    </w:p>
    <w:p w14:paraId="67FDD71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4.11. Основаниями для аннулирования паспорта мобильного объекта являются:</w:t>
      </w:r>
    </w:p>
    <w:p w14:paraId="10321E6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использование мобильного объекта не в соответствии с его целевым назначением;</w:t>
      </w:r>
    </w:p>
    <w:p w14:paraId="6DC4DEA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необходимость предоставления земельного участка, занимаемого мобильным объектом, для капитального строительства;</w:t>
      </w:r>
    </w:p>
    <w:p w14:paraId="349DD3C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необеспечение требований безопасности при эксплуатации мобильного объекта.</w:t>
      </w:r>
    </w:p>
    <w:p w14:paraId="25D34F7E" w14:textId="77777777" w:rsidR="00B777FF" w:rsidRPr="00B777FF" w:rsidRDefault="00B777FF" w:rsidP="00B777FF">
      <w:pPr>
        <w:jc w:val="both"/>
        <w:rPr>
          <w:rFonts w:ascii="Times New Roman" w:hAnsi="Times New Roman"/>
          <w:sz w:val="28"/>
          <w:szCs w:val="28"/>
          <w:lang w:val="ru-RU"/>
        </w:rPr>
      </w:pPr>
    </w:p>
    <w:p w14:paraId="369D5D7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 Установка и приемка в эксплуатацию</w:t>
      </w:r>
    </w:p>
    <w:p w14:paraId="4E170C5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нестационарных торговых объектов</w:t>
      </w:r>
    </w:p>
    <w:p w14:paraId="6540962E" w14:textId="77777777" w:rsidR="00B777FF" w:rsidRPr="00B777FF" w:rsidRDefault="00B777FF" w:rsidP="00B777FF">
      <w:pPr>
        <w:jc w:val="both"/>
        <w:rPr>
          <w:rFonts w:ascii="Times New Roman" w:hAnsi="Times New Roman"/>
          <w:sz w:val="28"/>
          <w:szCs w:val="28"/>
          <w:lang w:val="ru-RU"/>
        </w:rPr>
      </w:pPr>
    </w:p>
    <w:p w14:paraId="79CE4E3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5.1. На основании договора размещения нестационарного торгового объекта и схемы и (или) эскизного проекта заявитель устанавливает нестационарный торговый объект.</w:t>
      </w:r>
    </w:p>
    <w:p w14:paraId="7A9C205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Работы по прокладке подземных инженерных коммуникаций к временным объектам проводятся при наличии разрешений от соответствующих организаций.</w:t>
      </w:r>
    </w:p>
    <w:p w14:paraId="5292CEE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5.2. При возведении нестационарных торговых объектов должны использоваться сборно-разборные конструкции без применения кирпича, бетонных и железобетонных изделий. Устройство фундаментов с заглублением и подземных помещений не допускается.</w:t>
      </w:r>
    </w:p>
    <w:p w14:paraId="65194205" w14:textId="77777777" w:rsidR="00B777FF" w:rsidRPr="00B777FF" w:rsidRDefault="00B777FF" w:rsidP="00B777FF">
      <w:pPr>
        <w:jc w:val="both"/>
        <w:rPr>
          <w:rFonts w:ascii="Times New Roman" w:hAnsi="Times New Roman"/>
          <w:sz w:val="28"/>
          <w:szCs w:val="28"/>
          <w:lang w:val="ru-RU"/>
        </w:rPr>
      </w:pPr>
    </w:p>
    <w:p w14:paraId="1506B78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 Демонтаж нестационарных торговых объектов</w:t>
      </w:r>
    </w:p>
    <w:p w14:paraId="3DBC47C2" w14:textId="77777777" w:rsidR="00B777FF" w:rsidRPr="00B777FF" w:rsidRDefault="00B777FF" w:rsidP="00B777FF">
      <w:pPr>
        <w:jc w:val="both"/>
        <w:rPr>
          <w:rFonts w:ascii="Times New Roman" w:hAnsi="Times New Roman"/>
          <w:sz w:val="28"/>
          <w:szCs w:val="28"/>
          <w:lang w:val="ru-RU"/>
        </w:rPr>
      </w:pPr>
    </w:p>
    <w:p w14:paraId="7B19A56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6.1. Нестационарные объекты подлежат демонтажу по следующим основаниям:</w:t>
      </w:r>
    </w:p>
    <w:p w14:paraId="21EB6F0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истечение срока размещения нестационарного торгового объекта, оформленного в соответствии с разделом 3 настоящего Положения;</w:t>
      </w:r>
    </w:p>
    <w:p w14:paraId="600E6CA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расторжение договора на размещение, аннулирование паспорта мобильного объекта, иные случаи досрочного прекращения права на размещение нестационарного торгового объекта по основаниям, предусмотренным действующим законодательством;</w:t>
      </w:r>
    </w:p>
    <w:p w14:paraId="246C179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установка нестационарного объекта в нарушение настоящего Положения, в том числе в случае самовольного размещения нестационарного объекта;</w:t>
      </w:r>
    </w:p>
    <w:p w14:paraId="61D1E78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неисполнение собственником (владельцем) нестационарного объекта предписания администрации об устранении нарушений законодательства, предусматривающего демонтаж нестационарного объекта, освобождение занимаемых им земель или земельного участка.</w:t>
      </w:r>
    </w:p>
    <w:p w14:paraId="4CAC008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6.2. По истечении срока размещения нестационарного объекта, оформленного в соответствии с разделом 3 настоящего Положения, а также в случае расторжения договора на размещение, аннулирования паспорта мобильного объекта, в иных случаях досрочного прекращения права на размещение нестационарного торгового объекта собственник (владелец) нестационарного торгового объекта в течение 3 дней обязан его демонтировать и освободить земли или земельный участок, за исключением случаев, когда указанное лицо в соответствии с нормативно-правовыми актами Российской Федерации, </w:t>
      </w:r>
      <w:r w:rsidRPr="00B777FF">
        <w:rPr>
          <w:rFonts w:ascii="Times New Roman" w:hAnsi="Times New Roman"/>
          <w:sz w:val="28"/>
          <w:szCs w:val="28"/>
          <w:lang w:val="ru-RU"/>
        </w:rPr>
        <w:lastRenderedPageBreak/>
        <w:t>Новосибирской области и настоящим Положением имеет право на размещение нестационарного торгового объекта на новый срок.</w:t>
      </w:r>
    </w:p>
    <w:p w14:paraId="7D9E319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6.3. При выявлении неправомерно размещенных и (или) эксплуатируемых на территории муниципального образования нестационарных торговых объектов, администрация муниципального образования в течение 10 дней со дня установления оснований, предусмотренных пунктом 6.1 настоящего Положения, выдает собственнику (владельцу) нестационарного объекта предписание о демонтаже нестационарного объекта (далее - предписание) в срок, определенный предписанием.</w:t>
      </w:r>
    </w:p>
    <w:p w14:paraId="38E2085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Срок демонтажа нестационарного объекта определяется в зависимости от вида нестационарного торгового объекта и должен составлять не менее 2 и не более 5 рабочих дней со дня вручения предписания.</w:t>
      </w:r>
    </w:p>
    <w:p w14:paraId="52669CF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Срок, установленный предписанием, может быть продлен не более чем на 5 рабочих дней в случае невозможности осуществления собственником (владельцем) нестационарного торгового объекта демонтажа по независящим от него причинам.</w:t>
      </w:r>
    </w:p>
    <w:p w14:paraId="45A17645" w14:textId="004CF888"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Опубликование в СМИ, размещение на официальном сайте администрации муниципального образования в сети </w:t>
      </w:r>
      <w:proofErr w:type="gramStart"/>
      <w:r w:rsidRPr="00B777FF">
        <w:rPr>
          <w:rFonts w:ascii="Times New Roman" w:hAnsi="Times New Roman"/>
          <w:sz w:val="28"/>
          <w:szCs w:val="28"/>
          <w:lang w:val="ru-RU"/>
        </w:rPr>
        <w:t>Интернет</w:t>
      </w:r>
      <w:r>
        <w:rPr>
          <w:rFonts w:ascii="Times New Roman" w:hAnsi="Times New Roman"/>
          <w:sz w:val="28"/>
          <w:szCs w:val="28"/>
          <w:lang w:val="ru-RU"/>
        </w:rPr>
        <w:t xml:space="preserve"> </w:t>
      </w:r>
      <w:r w:rsidRPr="00B777FF">
        <w:rPr>
          <w:rFonts w:ascii="Times New Roman" w:hAnsi="Times New Roman"/>
          <w:sz w:val="28"/>
          <w:szCs w:val="28"/>
          <w:lang w:val="ru-RU"/>
        </w:rPr>
        <w:t>сообщения</w:t>
      </w:r>
      <w:proofErr w:type="gramEnd"/>
      <w:r w:rsidRPr="00B777FF">
        <w:rPr>
          <w:rFonts w:ascii="Times New Roman" w:hAnsi="Times New Roman"/>
          <w:sz w:val="28"/>
          <w:szCs w:val="28"/>
          <w:lang w:val="ru-RU"/>
        </w:rPr>
        <w:t xml:space="preserve"> о планируемом демонтаже самовольного нестационарного объекта;</w:t>
      </w:r>
    </w:p>
    <w:p w14:paraId="5E42FF2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6.4. Если собственник (владелец) незаконно размещенного и (или) эксплуатируемого на территории муниципального образования нестационарного торгового объекта установлен, предписание выдается ему лично под роспись.</w:t>
      </w:r>
    </w:p>
    <w:p w14:paraId="4B44071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 случае невозможности вручения предписания собственнику (владельцу) нестационарного торгового объекта по причине его уклонения от вручения или иной причине, предписание направляется ему по почте заказным письмом с уведомлением, о чем уполномоченным должностным лицом администрации поселения делается отметка на бланке предписания с указанием причины его невручения.</w:t>
      </w:r>
    </w:p>
    <w:p w14:paraId="0BD1ABF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Если собственник (владелец) неправомерно размещенного и (или) эксплуатируемого на территории муниципального образования нестационарного объекта не установлен, на нестационарный торговый объект вывешивается предписание и наносится соответствующая надпись с указанием срока демонтажа, о чем уполномоченным должностным лицом администрации поселения делается отметка на бланке предписания.</w:t>
      </w:r>
    </w:p>
    <w:p w14:paraId="05BFFB8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6.5. Демонтаж нестационарных объектов и освобождение земель или земельных участков в добровольном порядке производится собственниками (владельцами) нестационарных торговых объектов за собственный счет в срок, указанный в предписании.</w:t>
      </w:r>
    </w:p>
    <w:p w14:paraId="3122269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 случае невыполнения собственником (владельцем) нестационарного торгового объекта демонтажа в указанный в предписании срок, администрация обращается в суд с требованием о демонтаже незаконно размещенного и (или) эксплуатируемого на территории муниципального образования нестационарного торгового объекта.</w:t>
      </w:r>
    </w:p>
    <w:p w14:paraId="06303F7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В случае если собственник (владелец) нестационарного торгового объекта в указанный в предписании срок не установлен, администрацией издается </w:t>
      </w:r>
      <w:r w:rsidRPr="00B777FF">
        <w:rPr>
          <w:rFonts w:ascii="Times New Roman" w:hAnsi="Times New Roman"/>
          <w:sz w:val="28"/>
          <w:szCs w:val="28"/>
          <w:lang w:val="ru-RU"/>
        </w:rPr>
        <w:lastRenderedPageBreak/>
        <w:t>постановление (в течение 10 дней) о демонтаже нестационарного торгового объекта (далее - приказ о демонтаже), содержащее:</w:t>
      </w:r>
    </w:p>
    <w:p w14:paraId="03FE5C7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место расположения нестационарного объекта, подлежащего демонтажу;</w:t>
      </w:r>
    </w:p>
    <w:p w14:paraId="502E249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основание демонтажа нестационарного объекта;</w:t>
      </w:r>
    </w:p>
    <w:p w14:paraId="153E62C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поручение уполномоченной организации о демонтаже нестационарного торгового объекта и данные об уполномоченной организации, осуществляющей демонтаж нестационарного торгового объекта;</w:t>
      </w:r>
    </w:p>
    <w:p w14:paraId="1560A02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персональный состав комиссии по демонтажу, в присутствии которой будет производиться демонтаж нестационарного торгового объекта;</w:t>
      </w:r>
    </w:p>
    <w:p w14:paraId="36EB9CB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место хранения демонтированного нестационарного торгового объекта и находящихся при нем в момент демонтажа материальных ценностей;</w:t>
      </w:r>
    </w:p>
    <w:p w14:paraId="07E77E4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дату и время начала работ по демонтажу нестационарного торгового объекта.</w:t>
      </w:r>
    </w:p>
    <w:p w14:paraId="56E36DC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На нестационарный торговый объект в течение 1 дня с момента подписания вывешивается копия постановления о демонтаже и наносится соответствующая надпись с указанием даты проведения демонтажа, о чем уполномоченным должностным лицом администрации делается отметка на постановлении о демонтаже с указанием причины его невручения.</w:t>
      </w:r>
    </w:p>
    <w:p w14:paraId="6DF7A09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6.6. Демонтаж нестационарного торгового объекта производится уполномоченной организацией в присутствии комиссии по демонтажу, созданной постановлением администрации поселения.</w:t>
      </w:r>
    </w:p>
    <w:p w14:paraId="4FD9BD1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Демонтаж нестационарного торгового объекта оформляется актом о демонтаже нестационарного торгового объекта и описью находящегося при нем имущества по форме согласно приложению 4 к настоящему Положению.</w:t>
      </w:r>
    </w:p>
    <w:p w14:paraId="6F38FB2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 случае необходимости при осуществлении демонтажа нестационарного торгового объекта допускается его вскрытие работниками организации, уполномоченной произвести демонтаж, в присутствии членов комиссии по демонтажу, о чем делается соответствующая отметка в акте о демонтаже нестационарного торгового объекта.</w:t>
      </w:r>
    </w:p>
    <w:p w14:paraId="78078CB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При осуществлении демонтажа самовольного нестационарного объекта производить фото и (или) видеофиксацию демонтируемого имущества. </w:t>
      </w:r>
    </w:p>
    <w:p w14:paraId="54AE0D0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6.7. Демонтированный нестационарный объект и находящееся при нем имущество подлежат вывозу в специализированные места хранения демонтированных нестационарных торговых объектов, которые определяются правовым актом администрации.</w:t>
      </w:r>
    </w:p>
    <w:p w14:paraId="34371A4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Демонтированный нестационарный торговый объект и находящееся при нем имущество передаются на хранение по договору, заключаемому администрацией с собственником (владельцем) специализированного места хранения демонтированных нестационарных торговых объектов, по форме согласно приложению 5 к настоящему Положению.</w:t>
      </w:r>
    </w:p>
    <w:p w14:paraId="40F7702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6.8. Оплата работ по демонтажу нестационарного торгового объекта, перемещению нестационарного торгового объекта и находящегося при нем имущества в специализированные места хранения демонтированных нестационарных объектов и их хранению в размере фактически понесенных затрат осуществляется за счет средств бюджета поселения с последующим взысканием с собственника (владельца) нестационарного торгового объекта в порядке, предусмотренном законодательством.</w:t>
      </w:r>
    </w:p>
    <w:p w14:paraId="6F97678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6.9. Если собственник (владелец) демонтированного нестационарного торгового объекта установлен, демонтированный нестационарный торговый объект выдается организацией, осуществляющей его хранение, лицу, подтвердившему право собственности на данный нестационарный торговый объект и находящееся при нем имущество.</w:t>
      </w:r>
    </w:p>
    <w:p w14:paraId="1E6AB50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Демонтированный нестационарный торговый объект выдается организацией, осуществляющей его хранение, собственнику (владельцу) данного объекта по его заявлению.</w:t>
      </w:r>
    </w:p>
    <w:p w14:paraId="7EB090D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Собственник (владелец) демонтированного нестационарного торгового объекта вправе беспрепятственно знакомиться с актом о демонтаже нестационарного торгового объекта и описью находящегося при нем имущества, договором хранения, а также забрать демонтированный нестационарный торговый объект и находящееся при нем имущество, отраженное в описи, хранимые в специализированном месте хранения демонтированных нестационарных торговых объектов, после оплаты расходов, предусмотренных пунктом 6.8 настоящего Положения.</w:t>
      </w:r>
    </w:p>
    <w:p w14:paraId="56B2194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6.10. Если в течение одного года с момента заключения договора хранения нестационарного торгового объекта собственник (владелец) нестационарного торгового объекта не обратился за получением нестационарного торгового объекта, администрация обращается в суд с требованием о признании права муниципальной собственности на демонтированный нестационарный торговый объект и находящееся при нем имущество как бесхозяйное в порядке, предусмотренном статьей 225 Гражданского кодекса Российской Федерации.</w:t>
      </w:r>
    </w:p>
    <w:p w14:paraId="09813647" w14:textId="77777777" w:rsidR="00B777FF" w:rsidRPr="00B777FF" w:rsidRDefault="00B777FF" w:rsidP="00B777FF">
      <w:pPr>
        <w:jc w:val="both"/>
        <w:rPr>
          <w:rFonts w:ascii="Times New Roman" w:hAnsi="Times New Roman"/>
          <w:sz w:val="28"/>
          <w:szCs w:val="28"/>
          <w:lang w:val="ru-RU"/>
        </w:rPr>
      </w:pPr>
    </w:p>
    <w:p w14:paraId="3D0C081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 Контроль за размещением и эксплуатацией</w:t>
      </w:r>
    </w:p>
    <w:p w14:paraId="119EA94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нестационарных торговых объектов</w:t>
      </w:r>
    </w:p>
    <w:p w14:paraId="0ED0E39C" w14:textId="77777777" w:rsidR="00B777FF" w:rsidRPr="00B777FF" w:rsidRDefault="00B777FF" w:rsidP="00B777FF">
      <w:pPr>
        <w:jc w:val="both"/>
        <w:rPr>
          <w:rFonts w:ascii="Times New Roman" w:hAnsi="Times New Roman"/>
          <w:sz w:val="28"/>
          <w:szCs w:val="28"/>
          <w:lang w:val="ru-RU"/>
        </w:rPr>
      </w:pPr>
    </w:p>
    <w:p w14:paraId="7EB890D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7.1. Контроль за соблюдением требований, установленных настоящим Положением, при размещении и эксплуатации нестационарных торговых объектов осуществляет администрация муниципального образования.</w:t>
      </w:r>
    </w:p>
    <w:p w14:paraId="099978A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7.2. При осуществлении контроля за соблюдением требований, установленных настоящим Положением, администрация муниципального образования:</w:t>
      </w:r>
    </w:p>
    <w:p w14:paraId="5FB64B8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осуществляет контроль за их размещением на территории муниципального образования;</w:t>
      </w:r>
    </w:p>
    <w:p w14:paraId="6F7D327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принимает меры по недопущению самовольного переоборудования (реконструкции) нестационарного торгового объекта, в том числе влекущего придание ему статуса объекта капитального строительства;</w:t>
      </w:r>
    </w:p>
    <w:p w14:paraId="3106F68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выявляет факты неправомерной установки и эксплуатации нестационарных торговых объектов;</w:t>
      </w:r>
    </w:p>
    <w:p w14:paraId="732D2C8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принимает меры по демонтажу самовольно установленных нестационарных торговых объектов;</w:t>
      </w:r>
    </w:p>
    <w:p w14:paraId="2713194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осуществляет сбор, подготовку и направление материалов в суд (в том числе по взысканию задолженности по оплате за использование земель, пени) и в иные органы и организации в связи с нарушением требований, установленных настоящим Положением;</w:t>
      </w:r>
    </w:p>
    <w:p w14:paraId="22BE976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осуществляет иные полномочия, предусмотренные муниципальными правовыми актами муниципального образования.</w:t>
      </w:r>
    </w:p>
    <w:p w14:paraId="04C26079" w14:textId="77777777" w:rsidR="00B777FF" w:rsidRPr="00B777FF" w:rsidRDefault="00B777FF" w:rsidP="00B777FF">
      <w:pPr>
        <w:jc w:val="both"/>
        <w:rPr>
          <w:rFonts w:ascii="Times New Roman" w:hAnsi="Times New Roman"/>
          <w:sz w:val="28"/>
          <w:szCs w:val="28"/>
          <w:lang w:val="ru-RU"/>
        </w:rPr>
      </w:pPr>
    </w:p>
    <w:p w14:paraId="2FFBBB94" w14:textId="77777777" w:rsidR="00B777FF" w:rsidRPr="00B777FF" w:rsidRDefault="00B777FF" w:rsidP="00B777FF">
      <w:pPr>
        <w:jc w:val="both"/>
        <w:rPr>
          <w:rFonts w:ascii="Times New Roman" w:hAnsi="Times New Roman"/>
          <w:sz w:val="28"/>
          <w:szCs w:val="28"/>
          <w:lang w:val="ru-RU"/>
        </w:rPr>
      </w:pPr>
    </w:p>
    <w:p w14:paraId="6757EA64" w14:textId="77777777" w:rsidR="00B777FF" w:rsidRPr="00B777FF" w:rsidRDefault="00B777FF" w:rsidP="00B777FF">
      <w:pPr>
        <w:jc w:val="both"/>
        <w:rPr>
          <w:rFonts w:ascii="Times New Roman" w:hAnsi="Times New Roman"/>
          <w:sz w:val="28"/>
          <w:szCs w:val="28"/>
          <w:lang w:val="ru-RU"/>
        </w:rPr>
      </w:pPr>
    </w:p>
    <w:p w14:paraId="32C7DF10" w14:textId="77777777" w:rsidR="00B777FF" w:rsidRPr="00B777FF" w:rsidRDefault="00B777FF" w:rsidP="00B777FF">
      <w:pPr>
        <w:jc w:val="both"/>
        <w:rPr>
          <w:rFonts w:ascii="Times New Roman" w:hAnsi="Times New Roman"/>
          <w:sz w:val="28"/>
          <w:szCs w:val="28"/>
          <w:lang w:val="ru-RU"/>
        </w:rPr>
      </w:pPr>
    </w:p>
    <w:p w14:paraId="38C52F65" w14:textId="77777777" w:rsidR="00B777FF" w:rsidRPr="00B777FF" w:rsidRDefault="00B777FF" w:rsidP="00B777FF">
      <w:pPr>
        <w:jc w:val="both"/>
        <w:rPr>
          <w:rFonts w:ascii="Times New Roman" w:hAnsi="Times New Roman"/>
          <w:sz w:val="28"/>
          <w:szCs w:val="28"/>
          <w:lang w:val="ru-RU"/>
        </w:rPr>
      </w:pPr>
    </w:p>
    <w:p w14:paraId="7FB81393" w14:textId="77777777" w:rsidR="00B777FF" w:rsidRPr="00B777FF" w:rsidRDefault="00B777FF" w:rsidP="00B777FF">
      <w:pPr>
        <w:jc w:val="both"/>
        <w:rPr>
          <w:rFonts w:ascii="Times New Roman" w:hAnsi="Times New Roman"/>
          <w:sz w:val="28"/>
          <w:szCs w:val="28"/>
          <w:lang w:val="ru-RU"/>
        </w:rPr>
      </w:pPr>
    </w:p>
    <w:p w14:paraId="2FEAF81F"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Приложение 1</w:t>
      </w:r>
    </w:p>
    <w:p w14:paraId="643D9467"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к Положению</w:t>
      </w:r>
    </w:p>
    <w:p w14:paraId="297316C6"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о нестационарных торговых объектах</w:t>
      </w:r>
    </w:p>
    <w:p w14:paraId="3F3D7E39"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 xml:space="preserve">на территории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352037CF"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Сузунского района Новосибирской области</w:t>
      </w:r>
    </w:p>
    <w:p w14:paraId="3009D7A4" w14:textId="77777777" w:rsidR="00B777FF" w:rsidRPr="00B777FF" w:rsidRDefault="00B777FF" w:rsidP="00B777FF">
      <w:pPr>
        <w:jc w:val="both"/>
        <w:rPr>
          <w:rFonts w:ascii="Times New Roman" w:hAnsi="Times New Roman"/>
          <w:sz w:val="28"/>
          <w:szCs w:val="28"/>
          <w:lang w:val="ru-RU"/>
        </w:rPr>
      </w:pPr>
    </w:p>
    <w:p w14:paraId="04A2877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Договор</w:t>
      </w:r>
    </w:p>
    <w:p w14:paraId="6A32E43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на размещение и эксплуатацию нестационарного</w:t>
      </w:r>
    </w:p>
    <w:p w14:paraId="3D6A474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торгового объекта №______</w:t>
      </w:r>
    </w:p>
    <w:p w14:paraId="313E6B0E" w14:textId="77777777" w:rsidR="00B777FF" w:rsidRPr="00B777FF" w:rsidRDefault="00B777FF" w:rsidP="00B777FF">
      <w:pPr>
        <w:jc w:val="both"/>
        <w:rPr>
          <w:rFonts w:ascii="Times New Roman" w:hAnsi="Times New Roman"/>
          <w:sz w:val="28"/>
          <w:szCs w:val="28"/>
          <w:lang w:val="ru-RU"/>
        </w:rPr>
      </w:pPr>
    </w:p>
    <w:p w14:paraId="429DCB4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                                                                                         "___" _________ 20___ г.</w:t>
      </w:r>
    </w:p>
    <w:p w14:paraId="3A8B6E48" w14:textId="77777777" w:rsidR="00B777FF" w:rsidRPr="00B777FF" w:rsidRDefault="00B777FF" w:rsidP="00B777FF">
      <w:pPr>
        <w:jc w:val="both"/>
        <w:rPr>
          <w:rFonts w:ascii="Times New Roman" w:hAnsi="Times New Roman"/>
          <w:sz w:val="28"/>
          <w:szCs w:val="28"/>
          <w:lang w:val="ru-RU"/>
        </w:rPr>
      </w:pPr>
    </w:p>
    <w:p w14:paraId="121288B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Администрация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  именуемая  в дальнейшем "Сторона 1", с одной стороны, и _______________________________, именуемое(</w:t>
      </w:r>
      <w:proofErr w:type="spellStart"/>
      <w:r w:rsidRPr="00B777FF">
        <w:rPr>
          <w:rFonts w:ascii="Times New Roman" w:hAnsi="Times New Roman"/>
          <w:sz w:val="28"/>
          <w:szCs w:val="28"/>
          <w:lang w:val="ru-RU"/>
        </w:rPr>
        <w:t>ый</w:t>
      </w:r>
      <w:proofErr w:type="spellEnd"/>
      <w:r w:rsidRPr="00B777FF">
        <w:rPr>
          <w:rFonts w:ascii="Times New Roman" w:hAnsi="Times New Roman"/>
          <w:sz w:val="28"/>
          <w:szCs w:val="28"/>
          <w:lang w:val="ru-RU"/>
        </w:rPr>
        <w:t>) в дальнейшем "Сторона 2", в лице ___________________________, с  другой  стороны  (в  случае заключения договора по результатам торгов на основании протокола о результатах торгов от ___________________ № _______), заключили настоящий договор (далее - Договор) о нижеследующем:</w:t>
      </w:r>
    </w:p>
    <w:p w14:paraId="6C129B2E" w14:textId="77777777" w:rsidR="00B777FF" w:rsidRPr="00B777FF" w:rsidRDefault="00B777FF" w:rsidP="00B777FF">
      <w:pPr>
        <w:jc w:val="both"/>
        <w:rPr>
          <w:rFonts w:ascii="Times New Roman" w:hAnsi="Times New Roman"/>
          <w:sz w:val="28"/>
          <w:szCs w:val="28"/>
          <w:lang w:val="ru-RU"/>
        </w:rPr>
      </w:pPr>
    </w:p>
    <w:p w14:paraId="20D82C5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1. ПРЕДМЕТ ДОГОВОРА</w:t>
      </w:r>
    </w:p>
    <w:p w14:paraId="202A16E5" w14:textId="77777777" w:rsidR="00B777FF" w:rsidRPr="00B777FF" w:rsidRDefault="00B777FF" w:rsidP="00B777FF">
      <w:pPr>
        <w:jc w:val="both"/>
        <w:rPr>
          <w:rFonts w:ascii="Times New Roman" w:hAnsi="Times New Roman"/>
          <w:sz w:val="28"/>
          <w:szCs w:val="28"/>
          <w:lang w:val="ru-RU"/>
        </w:rPr>
      </w:pPr>
    </w:p>
    <w:p w14:paraId="09BD0A63" w14:textId="1E9F1386"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1.1.  Сторона 1 предоставляет Стороне 2 право на использование земель (земельного участка) для размещения нестационарного торгового объекта ____________________________________ (далее - Объект), используемого по</w:t>
      </w:r>
    </w:p>
    <w:p w14:paraId="34443E7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целевому назначению: ______________________________________________.</w:t>
      </w:r>
    </w:p>
    <w:p w14:paraId="391D7EE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1.2. Адресные ориентиры Объекта: _________________________________.</w:t>
      </w:r>
    </w:p>
    <w:p w14:paraId="3B9925D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1.3. Площадь земельного участка, занимаемого Объектом и необходимого для его обслуживания: _________ кв. м.</w:t>
      </w:r>
    </w:p>
    <w:p w14:paraId="7D4CF04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1.4. Договор вступает в юридическую силу с "____" __________ 20___ г. и</w:t>
      </w:r>
    </w:p>
    <w:p w14:paraId="0BABECA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действует по "____" __________ 20___ г.</w:t>
      </w:r>
    </w:p>
    <w:p w14:paraId="5DA38AED" w14:textId="77777777" w:rsidR="00B777FF" w:rsidRPr="00B777FF" w:rsidRDefault="00B777FF" w:rsidP="00B777FF">
      <w:pPr>
        <w:jc w:val="both"/>
        <w:rPr>
          <w:rFonts w:ascii="Times New Roman" w:hAnsi="Times New Roman"/>
          <w:sz w:val="28"/>
          <w:szCs w:val="28"/>
          <w:lang w:val="ru-RU"/>
        </w:rPr>
      </w:pPr>
    </w:p>
    <w:p w14:paraId="66159D6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 ПЛАТА ЗА ИСПОЛЬЗОВАНИЕ ЗЕМЕЛЬ ИЛИ ЗЕМЕЛЬНЫХ УЧАСТКОВ</w:t>
      </w:r>
    </w:p>
    <w:p w14:paraId="6643990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ДЛЯ РАЗМЕЩЕНИЯ НЕСТАЦИОНАРНЫХ ТОРГОВЫХ ОБЪЕКТОВ</w:t>
      </w:r>
    </w:p>
    <w:p w14:paraId="4A52BF57" w14:textId="77777777" w:rsidR="00B777FF" w:rsidRPr="00B777FF" w:rsidRDefault="00B777FF" w:rsidP="00B777FF">
      <w:pPr>
        <w:jc w:val="both"/>
        <w:rPr>
          <w:rFonts w:ascii="Times New Roman" w:hAnsi="Times New Roman"/>
          <w:sz w:val="28"/>
          <w:szCs w:val="28"/>
          <w:lang w:val="ru-RU"/>
        </w:rPr>
      </w:pPr>
    </w:p>
    <w:p w14:paraId="63835AF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2.1. Размер годовой платы за использование земель (земельных участков) для размещения нестационарных торговых объектов (далее - Плата) составляет: ______________ (_________________________) рублей.</w:t>
      </w:r>
    </w:p>
    <w:p w14:paraId="4145F1A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2.2. Сторона 1 вправе изменить не чаще одного раза в год размер Платы в бесспорном и одностороннем порядке в соответствии с нормативными правовыми актами Российской Федерации, Новосибирской области, муниципальными правовыми актами муниципального образования (Положение).</w:t>
      </w:r>
    </w:p>
    <w:p w14:paraId="33545C6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Указанные изменения доводятся до Стороны 2 Стороной 1 письменно заказным письмом по адресу, указанному в юридических реквизитах Стороны 2, или вручаются Стороне 2 под роспись, без оформления этих изменений дополнительным соглашением к Договору. Письменное уведомление является приложением к настоящему Договору.</w:t>
      </w:r>
    </w:p>
    <w:p w14:paraId="466A836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Исчисление и внесение Платы в ином размере начинается со дня, с которого в соответствии с правовым актом предусматривается такое изменение.</w:t>
      </w:r>
    </w:p>
    <w:p w14:paraId="7F3F32D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2.3. Плата начинает исчисляться с "____" __________ 20___ г.</w:t>
      </w:r>
    </w:p>
    <w:p w14:paraId="368F80E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2.4. Плата и неустойка по Договору вносится Стороной 2 на р/с ______________ в ___________________, БИК ________________.</w:t>
      </w:r>
    </w:p>
    <w:p w14:paraId="3A5133B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Получатель: ИНН ________________, КПП ________________, ОКТМО ________________, КБК ________________.</w:t>
      </w:r>
    </w:p>
    <w:p w14:paraId="583937B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2.5. Плата вносится в следующем порядке: ежеквартально равными частями не позднее первого числа месяца, следующего за расчетным периодом.</w:t>
      </w:r>
    </w:p>
    <w:p w14:paraId="261A36BA" w14:textId="77777777" w:rsidR="00B777FF" w:rsidRPr="00B777FF" w:rsidRDefault="00B777FF" w:rsidP="00B777FF">
      <w:pPr>
        <w:jc w:val="both"/>
        <w:rPr>
          <w:rFonts w:ascii="Times New Roman" w:hAnsi="Times New Roman"/>
          <w:sz w:val="28"/>
          <w:szCs w:val="28"/>
          <w:lang w:val="ru-RU"/>
        </w:rPr>
      </w:pPr>
    </w:p>
    <w:p w14:paraId="56B2449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 ПРАВА И ОБЯЗАННОСТИ СТОРОНЫ 1</w:t>
      </w:r>
    </w:p>
    <w:p w14:paraId="0FFEA948" w14:textId="77777777" w:rsidR="00B777FF" w:rsidRPr="00B777FF" w:rsidRDefault="00B777FF" w:rsidP="00B777FF">
      <w:pPr>
        <w:jc w:val="both"/>
        <w:rPr>
          <w:rFonts w:ascii="Times New Roman" w:hAnsi="Times New Roman"/>
          <w:sz w:val="28"/>
          <w:szCs w:val="28"/>
          <w:lang w:val="ru-RU"/>
        </w:rPr>
      </w:pPr>
    </w:p>
    <w:p w14:paraId="37B0E0C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3.1. Сторона 1 имеет право:</w:t>
      </w:r>
    </w:p>
    <w:p w14:paraId="17AB55C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3.1.1. Досрочно расторгнуть Договор в порядке и случаях, предусмотренных нормативно-правовыми актами Российской Федерации, Новосибирской области, муниципальными правовыми актами муниципального образования и настоящим Договором.</w:t>
      </w:r>
    </w:p>
    <w:p w14:paraId="2305C0C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3.1.2. Вносить по согласованию со Стороной 2 в Договор необходимые изменения в случае изменения законодательства и иных правовых актов.</w:t>
      </w:r>
    </w:p>
    <w:p w14:paraId="2EC263B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3.1.3. Беспрепятственно посещать и обследовать земли (земельный участок) на предмет соблюдения нормативных правовых актов Российской Федерации, Новосибирской области, муниципальных правовых актов муниципального образования.</w:t>
      </w:r>
    </w:p>
    <w:p w14:paraId="72777AB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3.2. Сторона 1 обязана:</w:t>
      </w:r>
    </w:p>
    <w:p w14:paraId="6CAC345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3.2.1. Предоставить Стороне 2 право на использование земель (земельного участка) для размещения Объекта.</w:t>
      </w:r>
    </w:p>
    <w:p w14:paraId="2560064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3.2.2. Не вмешиваться в хозяйственную деятельность Стороны 2, если она не противоречит условиям настоящего Договора.</w:t>
      </w:r>
    </w:p>
    <w:p w14:paraId="6FDDBF8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3.2.3. Своевременно в письменном виде извещать Сторону 2 об изменениях размера Платы, а также о смене финансовых реквизитов получателя Платы.</w:t>
      </w:r>
    </w:p>
    <w:p w14:paraId="290AD520" w14:textId="77777777" w:rsidR="00B777FF" w:rsidRPr="00B777FF" w:rsidRDefault="00B777FF" w:rsidP="00B777FF">
      <w:pPr>
        <w:jc w:val="both"/>
        <w:rPr>
          <w:rFonts w:ascii="Times New Roman" w:hAnsi="Times New Roman"/>
          <w:sz w:val="28"/>
          <w:szCs w:val="28"/>
          <w:lang w:val="ru-RU"/>
        </w:rPr>
      </w:pPr>
    </w:p>
    <w:p w14:paraId="1F9EEFF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 ПРАВА И ОБЯЗАННОСТИ СТОРОНЫ 2</w:t>
      </w:r>
    </w:p>
    <w:p w14:paraId="2F697BB4" w14:textId="77777777" w:rsidR="00B777FF" w:rsidRPr="00B777FF" w:rsidRDefault="00B777FF" w:rsidP="00B777FF">
      <w:pPr>
        <w:jc w:val="both"/>
        <w:rPr>
          <w:rFonts w:ascii="Times New Roman" w:hAnsi="Times New Roman"/>
          <w:sz w:val="28"/>
          <w:szCs w:val="28"/>
          <w:lang w:val="ru-RU"/>
        </w:rPr>
      </w:pPr>
    </w:p>
    <w:p w14:paraId="7CBB641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4.1. Сторона 2 имеет право:</w:t>
      </w:r>
    </w:p>
    <w:p w14:paraId="3BFC571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4.1.1. Использовать земли (земельный участок) в соответствии с нормативными правовыми актами Российской Федерации, Новосибирской </w:t>
      </w:r>
      <w:r w:rsidRPr="00B777FF">
        <w:rPr>
          <w:rFonts w:ascii="Times New Roman" w:hAnsi="Times New Roman"/>
          <w:sz w:val="28"/>
          <w:szCs w:val="28"/>
          <w:lang w:val="ru-RU"/>
        </w:rPr>
        <w:lastRenderedPageBreak/>
        <w:t>области, муниципальными правовыми актами муниципального образования и настоящим Договором;</w:t>
      </w:r>
    </w:p>
    <w:p w14:paraId="5AA6142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4.1.2.* С письменного согласия Стороны 1 передавать права и обязанности по Договору третьим лицам.</w:t>
      </w:r>
    </w:p>
    <w:p w14:paraId="305FED3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 Сторона 2 обязана:</w:t>
      </w:r>
    </w:p>
    <w:p w14:paraId="6B1D2B8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4.2.1. Не допускать ухудшения экологической обстановки на земельном участке и прилегающих территориях в результате своей хозяйственной деятельности.</w:t>
      </w:r>
    </w:p>
    <w:p w14:paraId="591BC93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4.2.2. Осуществлять комплекс мероприятий по рациональному использованию и охране земель.</w:t>
      </w:r>
    </w:p>
    <w:p w14:paraId="1A03F1E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4.2.3. Соблюдать специально установленный режим использования земельных участков.</w:t>
      </w:r>
    </w:p>
    <w:p w14:paraId="2464862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4.2.4. Не нарушать права других землепользователей.</w:t>
      </w:r>
    </w:p>
    <w:p w14:paraId="3F7B98C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4.2.5. Своевременно вносить Плату.</w:t>
      </w:r>
    </w:p>
    <w:p w14:paraId="03A1DC6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4.2.6. Возмещать Стороне 1,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14:paraId="738FF19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4.2.7. Письменно уведомлять Сторону 1 об изменении своих юридических или финансовых реквизитов в срок не позднее чем через 15 календарных дней с момента совершения последних.</w:t>
      </w:r>
    </w:p>
    <w:p w14:paraId="7433255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4.2.8. Соблюдать правила благоустройства, обеспечения чистоты и порядка на территории, прилегающей к Объекту, украшать временное сооружение к праздничным мероприятиям.</w:t>
      </w:r>
    </w:p>
    <w:p w14:paraId="692C302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4.2.9. Освободить земли (земельный участок) по истечении срока настоящего Договора в течение 3-х дней.</w:t>
      </w:r>
    </w:p>
    <w:p w14:paraId="5F4129C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4.2.10. Освободить земли (земельный участок) в случае досрочного прекращения Договора в течение 3-х дней.</w:t>
      </w:r>
    </w:p>
    <w:p w14:paraId="61EBB12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4.2.11. Привести земли (земельный участок) в первоначальное (пригодное для дальнейшего использования) состояние по окончании срока действия Договора либо в случае досрочного прекращения Договора в порядке, предусмотренном разделом 6 настоящего Договора.</w:t>
      </w:r>
    </w:p>
    <w:p w14:paraId="29F8B995" w14:textId="77777777" w:rsidR="00B777FF" w:rsidRPr="00B777FF" w:rsidRDefault="00B777FF" w:rsidP="00B777FF">
      <w:pPr>
        <w:jc w:val="both"/>
        <w:rPr>
          <w:rFonts w:ascii="Times New Roman" w:hAnsi="Times New Roman"/>
          <w:sz w:val="28"/>
          <w:szCs w:val="28"/>
          <w:lang w:val="ru-RU"/>
        </w:rPr>
      </w:pPr>
    </w:p>
    <w:p w14:paraId="45F43F6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Примечание: * - подпункт 4.1.2 договора на размещение и эксплуатацию нестационарного торгового объекта не применяется к договорам, заключенным путем проведения торгов после 1 июня 2015 года в соответствии с пунктом 7 статьи 448 Гражданского кодекса Российской Федерации.</w:t>
      </w:r>
    </w:p>
    <w:p w14:paraId="4630333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4.2.12. В целях проведения работ по предотвращению аварий и ликвидации их последствий Сторона 2 обязана обеспечить беспрепятственный доступ на земли (земельный участок), занимаемые Объектом, и возможность выполнения данных работ, в том числе при необходимости произвести демонтаж Объекта за собственный счет.</w:t>
      </w:r>
    </w:p>
    <w:p w14:paraId="4228DF8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4.2.13. Не допускать передачу или уступку прав по Договору третьим лицам, осуществление третьими лицами торговой и иной деятельности с использованием Объекта.</w:t>
      </w:r>
    </w:p>
    <w:p w14:paraId="35141A21" w14:textId="77777777" w:rsidR="00B777FF" w:rsidRPr="00B777FF" w:rsidRDefault="00B777FF" w:rsidP="00B777FF">
      <w:pPr>
        <w:jc w:val="both"/>
        <w:rPr>
          <w:rFonts w:ascii="Times New Roman" w:hAnsi="Times New Roman"/>
          <w:sz w:val="28"/>
          <w:szCs w:val="28"/>
          <w:lang w:val="ru-RU"/>
        </w:rPr>
      </w:pPr>
    </w:p>
    <w:p w14:paraId="5F3B46E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 ОТВЕТСТВЕННОСТЬ СТОРОН</w:t>
      </w:r>
    </w:p>
    <w:p w14:paraId="001B900B" w14:textId="77777777" w:rsidR="00B777FF" w:rsidRPr="00B777FF" w:rsidRDefault="00B777FF" w:rsidP="00B777FF">
      <w:pPr>
        <w:jc w:val="both"/>
        <w:rPr>
          <w:rFonts w:ascii="Times New Roman" w:hAnsi="Times New Roman"/>
          <w:sz w:val="28"/>
          <w:szCs w:val="28"/>
          <w:lang w:val="ru-RU"/>
        </w:rPr>
      </w:pPr>
    </w:p>
    <w:p w14:paraId="3C71A91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5.1. Споры, возникающие из реализации настоящего Договора, разрешаются в судебном порядке.</w:t>
      </w:r>
    </w:p>
    <w:p w14:paraId="6F70F94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5.2. Изменения и дополнения к условиям настоящего Договора будут действительны только тогда, когда они сделаны в письменной форме и подписаны уполномоченными представителями Сторон, за исключением случаев, когда Стороне 1 не требуется согласие Стороны 2 на изменение условий Договора в соответствии с пунктом 2.2 настоящего Договора.</w:t>
      </w:r>
    </w:p>
    <w:p w14:paraId="5C17EEC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5.3. За нарушение срока внесения арендной платы по настоящему Договору Сторона 2 выплачивает пени за каждый день просрочки в размере 0,1% от суммы платежей за истекший расчетный период.</w:t>
      </w:r>
    </w:p>
    <w:p w14:paraId="1D31691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5.4. В случае использования Стороной 2 земель (земельного участка) не в соответствии с целями, указанными в пункте 1.1 настоящего Договора, Сторона 2 оплачивает договорную неустойку в размере 20% от годового размера арендной платы.</w:t>
      </w:r>
    </w:p>
    <w:p w14:paraId="0B9A8FA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5.5. В случае нарушения Стороной 2 обязанности, предусмотренной подпунктом 4.2.9 настоящего Договора, Сторона 2 оплачивает договорную неустойку в размере 50% от годового размера арендной платы.</w:t>
      </w:r>
    </w:p>
    <w:p w14:paraId="43858E6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5.6. В случае нарушения Стороной 2 обязанности, предусмотренной подпунктом 4.2.10 настоящего Договора, Сторона 2 оплачивает договорную неустойку в размере 50% от годового размера арендной платы.</w:t>
      </w:r>
    </w:p>
    <w:p w14:paraId="75B5AB2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5.7. В случае нарушения Стороной 2 обязанности, предусмотренной подпунктом 4.2.12 настоящего Договора, Сторона 2 оплачивает договорную неустойку в размере 10% от годового размера арендной платы.</w:t>
      </w:r>
    </w:p>
    <w:p w14:paraId="557338C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5.8. В случаях самовольного переустройства нестационарного объекта в объект капитального строительства Сторона 2 оплачивает договорную неустойку в размере 100% от годового размера арендной платы.</w:t>
      </w:r>
    </w:p>
    <w:p w14:paraId="40551244" w14:textId="77777777" w:rsidR="00B777FF" w:rsidRPr="00B777FF" w:rsidRDefault="00B777FF" w:rsidP="00B777FF">
      <w:pPr>
        <w:jc w:val="both"/>
        <w:rPr>
          <w:rFonts w:ascii="Times New Roman" w:hAnsi="Times New Roman"/>
          <w:sz w:val="28"/>
          <w:szCs w:val="28"/>
          <w:lang w:val="ru-RU"/>
        </w:rPr>
      </w:pPr>
    </w:p>
    <w:p w14:paraId="1AAA7F7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 РАСТОРЖЕНИЕ И ПРЕКРАЩЕНИЕ ДОГОВОРА</w:t>
      </w:r>
    </w:p>
    <w:p w14:paraId="19E9AE83" w14:textId="77777777" w:rsidR="00B777FF" w:rsidRPr="00B777FF" w:rsidRDefault="00B777FF" w:rsidP="00B777FF">
      <w:pPr>
        <w:jc w:val="both"/>
        <w:rPr>
          <w:rFonts w:ascii="Times New Roman" w:hAnsi="Times New Roman"/>
          <w:sz w:val="28"/>
          <w:szCs w:val="28"/>
          <w:lang w:val="ru-RU"/>
        </w:rPr>
      </w:pPr>
    </w:p>
    <w:p w14:paraId="34D891B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6.1. Договор может быть изменен или расторгнут по соглашению Сторон.</w:t>
      </w:r>
    </w:p>
    <w:p w14:paraId="735BB15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6.2. Истечение срока действия Договора влечет за собой его прекращение.</w:t>
      </w:r>
    </w:p>
    <w:p w14:paraId="1FAF1A7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6.3. Договор может быть досрочно расторгнут по требованию Стороны 1 в соответствии с п. 4.1 настоящего Договора.</w:t>
      </w:r>
    </w:p>
    <w:p w14:paraId="1B981D2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6.4. В случае если Сторона 2 не вносит Плату, установленную пунктом 2.1 Договора, более одного срока или систематически (более двух сроков) вносит Плату не в полном размере, определенном Договором, Сторона 1 направляет Стороне 2 уведомление об одностороннем отказе от исполнения Договора заказным письмом. Договор считается расторгнутым без обращения в суд с даты, указанной в уведомлении.</w:t>
      </w:r>
    </w:p>
    <w:p w14:paraId="35A24E2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6.5. В случае самовольного переустройства Стороной 2 нестационарного торгового объекта в объект капитального строительства, Сторона 1 направляет Стороне 2 уведомление об одностороннем отказе от исполнения Договора заказным письмом. Договор считается расторгнутым без обращения в суд с даты, указанной в уведомлении.</w:t>
      </w:r>
    </w:p>
    <w:p w14:paraId="2E9D463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6.6. В случае если земельный участок, предоставленный по Договору, входит в земли, зарезервированные для муниципальных нужд, Сторона 1 направляет Стороне 2 уведомление о досрочном расторжении Договора заказным письмом. Договор считается расторгнутым без обращения в суд с даты, указанной в уведомлении, но не ранее чем по истечении шести месяцев после уведомления Стороны 2 о расторжении Договора.</w:t>
      </w:r>
    </w:p>
    <w:p w14:paraId="629ADB0E" w14:textId="77777777" w:rsidR="00B777FF" w:rsidRPr="00B777FF" w:rsidRDefault="00B777FF" w:rsidP="00B777FF">
      <w:pPr>
        <w:jc w:val="both"/>
        <w:rPr>
          <w:rFonts w:ascii="Times New Roman" w:hAnsi="Times New Roman"/>
          <w:sz w:val="28"/>
          <w:szCs w:val="28"/>
          <w:lang w:val="ru-RU"/>
        </w:rPr>
      </w:pPr>
    </w:p>
    <w:p w14:paraId="69D2A1B1" w14:textId="77777777" w:rsidR="00B777FF" w:rsidRPr="00B777FF" w:rsidRDefault="00B777FF" w:rsidP="00B777FF">
      <w:pPr>
        <w:jc w:val="both"/>
        <w:rPr>
          <w:rFonts w:ascii="Times New Roman" w:hAnsi="Times New Roman"/>
          <w:sz w:val="28"/>
          <w:szCs w:val="28"/>
          <w:lang w:val="ru-RU"/>
        </w:rPr>
      </w:pPr>
    </w:p>
    <w:p w14:paraId="5091FBE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 ОСОБЫЕ УСЛОВИЯ ДОГОВОРА</w:t>
      </w:r>
    </w:p>
    <w:p w14:paraId="0B7AEA9A" w14:textId="77777777" w:rsidR="00B777FF" w:rsidRPr="00B777FF" w:rsidRDefault="00B777FF" w:rsidP="00B777FF">
      <w:pPr>
        <w:jc w:val="both"/>
        <w:rPr>
          <w:rFonts w:ascii="Times New Roman" w:hAnsi="Times New Roman"/>
          <w:sz w:val="28"/>
          <w:szCs w:val="28"/>
          <w:lang w:val="ru-RU"/>
        </w:rPr>
      </w:pPr>
    </w:p>
    <w:p w14:paraId="0586C33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7.1. Сторона 2 не имеет права возводить на используемых землях (земельном участке) объекты капитального строительства.</w:t>
      </w:r>
    </w:p>
    <w:p w14:paraId="1DFB70A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7.2. В случае самовольного переустройства Стороной 2 нестационарного объекта в объект капитального строительства, последний подлежит сносу за счет Стороны 2.</w:t>
      </w:r>
    </w:p>
    <w:p w14:paraId="521D19B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7.3. Досрочное прекращение (расторжение) Договора не является основанием для возврата Стороне 2 денежных средств, затраченных Стороной 2 на благоустройство используемых земель (земельного участка).</w:t>
      </w:r>
    </w:p>
    <w:p w14:paraId="417189E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7.4. Договор имеет силу акта приема-передачи земельного участка на размещение и эксплуатацию нестационарного торгового объекта.</w:t>
      </w:r>
    </w:p>
    <w:p w14:paraId="3BC3603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7.5. Настоящий договор составлен в двух экземплярах, имеющих одинаковую юридическую силу, по одному экземпляру для каждой из Сторон.</w:t>
      </w:r>
    </w:p>
    <w:p w14:paraId="51500CC1" w14:textId="77777777" w:rsidR="00B777FF" w:rsidRPr="00B777FF" w:rsidRDefault="00B777FF" w:rsidP="00B777FF">
      <w:pPr>
        <w:jc w:val="both"/>
        <w:rPr>
          <w:rFonts w:ascii="Times New Roman" w:hAnsi="Times New Roman"/>
          <w:sz w:val="28"/>
          <w:szCs w:val="28"/>
          <w:lang w:val="ru-RU"/>
        </w:rPr>
      </w:pPr>
    </w:p>
    <w:p w14:paraId="070626F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8. ЮРИДИЧЕСКИЕ АДРЕСА И РЕКВИЗИТЫ СТОРОН</w:t>
      </w:r>
    </w:p>
    <w:p w14:paraId="1211F6A7" w14:textId="77777777" w:rsidR="00B777FF" w:rsidRPr="00B777FF" w:rsidRDefault="00B777FF" w:rsidP="00B777FF">
      <w:pPr>
        <w:jc w:val="both"/>
        <w:rPr>
          <w:rFonts w:ascii="Times New Roman" w:hAnsi="Times New Roman"/>
          <w:sz w:val="28"/>
          <w:szCs w:val="28"/>
          <w:lang w:val="ru-RU"/>
        </w:rPr>
      </w:pPr>
    </w:p>
    <w:p w14:paraId="5630102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Сторона 1:</w:t>
      </w:r>
    </w:p>
    <w:p w14:paraId="0CE782F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Администрация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 (адрес, ОГРН, ИНН, КПП).</w:t>
      </w:r>
    </w:p>
    <w:p w14:paraId="289790A0" w14:textId="77777777" w:rsidR="00B777FF" w:rsidRPr="00B777FF" w:rsidRDefault="00B777FF" w:rsidP="00B777FF">
      <w:pPr>
        <w:jc w:val="both"/>
        <w:rPr>
          <w:rFonts w:ascii="Times New Roman" w:hAnsi="Times New Roman"/>
          <w:sz w:val="28"/>
          <w:szCs w:val="28"/>
          <w:lang w:val="ru-RU"/>
        </w:rPr>
      </w:pPr>
    </w:p>
    <w:p w14:paraId="599416A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М.П. _____________________     ____________________________________</w:t>
      </w:r>
    </w:p>
    <w:p w14:paraId="2134E36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подпись)   </w:t>
      </w:r>
      <w:proofErr w:type="gramEnd"/>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   (</w:t>
      </w:r>
      <w:proofErr w:type="gramEnd"/>
      <w:r w:rsidRPr="00B777FF">
        <w:rPr>
          <w:rFonts w:ascii="Times New Roman" w:hAnsi="Times New Roman"/>
          <w:sz w:val="28"/>
          <w:szCs w:val="28"/>
          <w:lang w:val="ru-RU"/>
        </w:rPr>
        <w:t>Ф.И.О.)</w:t>
      </w:r>
    </w:p>
    <w:p w14:paraId="05058446" w14:textId="77777777" w:rsidR="00B777FF" w:rsidRPr="00B777FF" w:rsidRDefault="00B777FF" w:rsidP="00B777FF">
      <w:pPr>
        <w:jc w:val="both"/>
        <w:rPr>
          <w:rFonts w:ascii="Times New Roman" w:hAnsi="Times New Roman"/>
          <w:sz w:val="28"/>
          <w:szCs w:val="28"/>
          <w:lang w:val="ru-RU"/>
        </w:rPr>
      </w:pPr>
    </w:p>
    <w:p w14:paraId="3FB0235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Сторона 2: наименование юр. лица/ИП, адрес, банковские реквизиты</w:t>
      </w:r>
    </w:p>
    <w:p w14:paraId="63484CAB" w14:textId="77777777" w:rsidR="00B777FF" w:rsidRPr="00B777FF" w:rsidRDefault="00B777FF" w:rsidP="00B777FF">
      <w:pPr>
        <w:jc w:val="both"/>
        <w:rPr>
          <w:rFonts w:ascii="Times New Roman" w:hAnsi="Times New Roman"/>
          <w:sz w:val="28"/>
          <w:szCs w:val="28"/>
          <w:lang w:val="ru-RU"/>
        </w:rPr>
      </w:pPr>
    </w:p>
    <w:p w14:paraId="67B21F5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М.П. _____________________     ____________________________________</w:t>
      </w:r>
    </w:p>
    <w:p w14:paraId="37689FE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подпись)   </w:t>
      </w:r>
      <w:proofErr w:type="gramEnd"/>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   (</w:t>
      </w:r>
      <w:proofErr w:type="gramEnd"/>
      <w:r w:rsidRPr="00B777FF">
        <w:rPr>
          <w:rFonts w:ascii="Times New Roman" w:hAnsi="Times New Roman"/>
          <w:sz w:val="28"/>
          <w:szCs w:val="28"/>
          <w:lang w:val="ru-RU"/>
        </w:rPr>
        <w:t>Ф.И.О.)</w:t>
      </w:r>
    </w:p>
    <w:p w14:paraId="43CA1D5B" w14:textId="77777777" w:rsidR="00B777FF" w:rsidRPr="00B777FF" w:rsidRDefault="00B777FF" w:rsidP="00B777FF">
      <w:pPr>
        <w:jc w:val="both"/>
        <w:rPr>
          <w:rFonts w:ascii="Times New Roman" w:hAnsi="Times New Roman"/>
          <w:sz w:val="28"/>
          <w:szCs w:val="28"/>
          <w:lang w:val="ru-RU"/>
        </w:rPr>
      </w:pPr>
    </w:p>
    <w:p w14:paraId="3BD502C0" w14:textId="77777777" w:rsidR="00B777FF" w:rsidRPr="00B777FF" w:rsidRDefault="00B777FF" w:rsidP="00B777FF">
      <w:pPr>
        <w:jc w:val="both"/>
        <w:rPr>
          <w:rFonts w:ascii="Times New Roman" w:hAnsi="Times New Roman"/>
          <w:sz w:val="28"/>
          <w:szCs w:val="28"/>
          <w:lang w:val="ru-RU"/>
        </w:rPr>
      </w:pPr>
    </w:p>
    <w:p w14:paraId="75D75FA8" w14:textId="77777777" w:rsidR="00B777FF" w:rsidRPr="00B777FF" w:rsidRDefault="00B777FF" w:rsidP="00B777FF">
      <w:pPr>
        <w:jc w:val="both"/>
        <w:rPr>
          <w:rFonts w:ascii="Times New Roman" w:hAnsi="Times New Roman"/>
          <w:sz w:val="28"/>
          <w:szCs w:val="28"/>
          <w:lang w:val="ru-RU"/>
        </w:rPr>
      </w:pPr>
    </w:p>
    <w:p w14:paraId="07FEE0A8" w14:textId="4036C0FD"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r>
        <w:rPr>
          <w:rFonts w:ascii="Times New Roman" w:hAnsi="Times New Roman"/>
          <w:sz w:val="28"/>
          <w:szCs w:val="28"/>
          <w:lang w:val="ru-RU"/>
        </w:rPr>
        <w:t xml:space="preserve">                                                                                                              </w:t>
      </w:r>
      <w:r w:rsidRPr="00B777FF">
        <w:rPr>
          <w:rFonts w:ascii="Times New Roman" w:hAnsi="Times New Roman"/>
          <w:sz w:val="28"/>
          <w:szCs w:val="28"/>
          <w:lang w:val="ru-RU"/>
        </w:rPr>
        <w:t>Приложение 2</w:t>
      </w:r>
    </w:p>
    <w:p w14:paraId="57FD33D8"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к Положению</w:t>
      </w:r>
    </w:p>
    <w:p w14:paraId="27BAC2C2"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о нестационарных торговых объектах</w:t>
      </w:r>
    </w:p>
    <w:p w14:paraId="42CE456C"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 xml:space="preserve">на территории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7E4A1BDE"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Сузунского района Новосибирской области</w:t>
      </w:r>
    </w:p>
    <w:p w14:paraId="7C1C1978" w14:textId="77777777" w:rsidR="00B777FF" w:rsidRPr="00B777FF" w:rsidRDefault="00B777FF" w:rsidP="00B777FF">
      <w:pPr>
        <w:jc w:val="both"/>
        <w:rPr>
          <w:rFonts w:ascii="Times New Roman" w:hAnsi="Times New Roman"/>
          <w:sz w:val="28"/>
          <w:szCs w:val="28"/>
          <w:lang w:val="ru-RU"/>
        </w:rPr>
      </w:pPr>
    </w:p>
    <w:p w14:paraId="5D09FA51" w14:textId="77777777" w:rsidR="00B777FF" w:rsidRPr="00B777FF" w:rsidRDefault="00B777FF" w:rsidP="00B777FF">
      <w:pPr>
        <w:jc w:val="both"/>
        <w:rPr>
          <w:rFonts w:ascii="Times New Roman" w:hAnsi="Times New Roman"/>
          <w:sz w:val="28"/>
          <w:szCs w:val="28"/>
          <w:lang w:val="ru-RU"/>
        </w:rPr>
      </w:pPr>
    </w:p>
    <w:p w14:paraId="62D4DAA7" w14:textId="77777777" w:rsidR="00B777FF" w:rsidRPr="00B777FF" w:rsidRDefault="00B777FF" w:rsidP="00B777FF">
      <w:pPr>
        <w:jc w:val="center"/>
        <w:rPr>
          <w:rFonts w:ascii="Times New Roman" w:hAnsi="Times New Roman"/>
          <w:sz w:val="28"/>
          <w:szCs w:val="28"/>
          <w:lang w:val="ru-RU"/>
        </w:rPr>
      </w:pPr>
      <w:r w:rsidRPr="00B777FF">
        <w:rPr>
          <w:rFonts w:ascii="Times New Roman" w:hAnsi="Times New Roman"/>
          <w:sz w:val="28"/>
          <w:szCs w:val="28"/>
          <w:lang w:val="ru-RU"/>
        </w:rPr>
        <w:lastRenderedPageBreak/>
        <w:t>Порядок</w:t>
      </w:r>
    </w:p>
    <w:p w14:paraId="1AD521B8" w14:textId="77777777" w:rsidR="00B777FF" w:rsidRPr="00B777FF" w:rsidRDefault="00B777FF" w:rsidP="00B777FF">
      <w:pPr>
        <w:jc w:val="center"/>
        <w:rPr>
          <w:rFonts w:ascii="Times New Roman" w:hAnsi="Times New Roman"/>
          <w:sz w:val="28"/>
          <w:szCs w:val="28"/>
          <w:lang w:val="ru-RU"/>
        </w:rPr>
      </w:pPr>
      <w:r w:rsidRPr="00B777FF">
        <w:rPr>
          <w:rFonts w:ascii="Times New Roman" w:hAnsi="Times New Roman"/>
          <w:sz w:val="28"/>
          <w:szCs w:val="28"/>
          <w:lang w:val="ru-RU"/>
        </w:rPr>
        <w:t>расчета размера оплаты за использование земель или земельных</w:t>
      </w:r>
    </w:p>
    <w:p w14:paraId="7D7B5CA4" w14:textId="77777777" w:rsidR="00B777FF" w:rsidRPr="00B777FF" w:rsidRDefault="00B777FF" w:rsidP="00B777FF">
      <w:pPr>
        <w:jc w:val="center"/>
        <w:rPr>
          <w:rFonts w:ascii="Times New Roman" w:hAnsi="Times New Roman"/>
          <w:sz w:val="28"/>
          <w:szCs w:val="28"/>
          <w:lang w:val="ru-RU"/>
        </w:rPr>
      </w:pPr>
      <w:r w:rsidRPr="00B777FF">
        <w:rPr>
          <w:rFonts w:ascii="Times New Roman" w:hAnsi="Times New Roman"/>
          <w:sz w:val="28"/>
          <w:szCs w:val="28"/>
          <w:lang w:val="ru-RU"/>
        </w:rPr>
        <w:t xml:space="preserve">участков для размещения нестационарных объектов на территории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w:t>
      </w:r>
    </w:p>
    <w:p w14:paraId="009E06C1" w14:textId="77777777" w:rsidR="00B777FF" w:rsidRPr="00B777FF" w:rsidRDefault="00B777FF" w:rsidP="00B777FF">
      <w:pPr>
        <w:jc w:val="both"/>
        <w:rPr>
          <w:rFonts w:ascii="Times New Roman" w:hAnsi="Times New Roman"/>
          <w:sz w:val="28"/>
          <w:szCs w:val="28"/>
          <w:lang w:val="ru-RU"/>
        </w:rPr>
      </w:pPr>
    </w:p>
    <w:p w14:paraId="4975C14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Начальный (минимальный) размер годовой оплаты за использование земель или земельных участков для размещения нестационарных объектов на территории муниципального образования определяется по формуле:</w:t>
      </w:r>
    </w:p>
    <w:p w14:paraId="458580BD" w14:textId="77777777" w:rsidR="00B777FF" w:rsidRPr="00B777FF" w:rsidRDefault="00B777FF" w:rsidP="00B777FF">
      <w:pPr>
        <w:jc w:val="both"/>
        <w:rPr>
          <w:rFonts w:ascii="Times New Roman" w:hAnsi="Times New Roman"/>
          <w:sz w:val="28"/>
          <w:szCs w:val="28"/>
          <w:lang w:val="ru-RU"/>
        </w:rPr>
      </w:pPr>
    </w:p>
    <w:p w14:paraId="2DA8A8D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 = БТ x S x К x К1,</w:t>
      </w:r>
    </w:p>
    <w:p w14:paraId="3A61A282" w14:textId="77777777" w:rsidR="00B777FF" w:rsidRPr="00B777FF" w:rsidRDefault="00B777FF" w:rsidP="00B777FF">
      <w:pPr>
        <w:jc w:val="both"/>
        <w:rPr>
          <w:rFonts w:ascii="Times New Roman" w:hAnsi="Times New Roman"/>
          <w:sz w:val="28"/>
          <w:szCs w:val="28"/>
          <w:lang w:val="ru-RU"/>
        </w:rPr>
      </w:pPr>
    </w:p>
    <w:p w14:paraId="4EA438B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где: БТ - средний удельный показатель кадастровой стоимости 1 кв. м земельного участка, предназначенного для размещения объекта (руб.);</w:t>
      </w:r>
    </w:p>
    <w:p w14:paraId="0D21402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S - площадь земельного участка, используемого для размещения нестационарного объекта (кв. м);</w:t>
      </w:r>
    </w:p>
    <w:p w14:paraId="4FA76A1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 - ставка земельного налога, утвержденная решением Совета депутатов;</w:t>
      </w:r>
    </w:p>
    <w:p w14:paraId="649ED91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К1 - коэффициент, учитывающий территориальную привязку в зависимости от категории территориальной зоны:</w:t>
      </w:r>
    </w:p>
    <w:p w14:paraId="3CFB192D" w14:textId="77777777" w:rsidR="00B777FF" w:rsidRPr="00B777FF" w:rsidRDefault="00B777FF" w:rsidP="00B777FF">
      <w:pPr>
        <w:jc w:val="both"/>
        <w:rPr>
          <w:rFonts w:ascii="Times New Roman" w:hAnsi="Times New Roman"/>
          <w:sz w:val="28"/>
          <w:szCs w:val="28"/>
          <w:lang w:val="ru-RU"/>
        </w:rPr>
      </w:pPr>
    </w:p>
    <w:p w14:paraId="0801BAA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п/п</w:t>
      </w:r>
      <w:r w:rsidRPr="00B777FF">
        <w:rPr>
          <w:rFonts w:ascii="Times New Roman" w:hAnsi="Times New Roman"/>
          <w:sz w:val="28"/>
          <w:szCs w:val="28"/>
          <w:lang w:val="ru-RU"/>
        </w:rPr>
        <w:tab/>
        <w:t>Территориальные зоны</w:t>
      </w:r>
      <w:r w:rsidRPr="00B777FF">
        <w:rPr>
          <w:rFonts w:ascii="Times New Roman" w:hAnsi="Times New Roman"/>
          <w:sz w:val="28"/>
          <w:szCs w:val="28"/>
          <w:lang w:val="ru-RU"/>
        </w:rPr>
        <w:tab/>
        <w:t>Значение коэффициента К1</w:t>
      </w:r>
    </w:p>
    <w:p w14:paraId="456344D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1.</w:t>
      </w:r>
      <w:r w:rsidRPr="00B777FF">
        <w:rPr>
          <w:rFonts w:ascii="Times New Roman" w:hAnsi="Times New Roman"/>
          <w:sz w:val="28"/>
          <w:szCs w:val="28"/>
          <w:lang w:val="ru-RU"/>
        </w:rPr>
        <w:tab/>
        <w:t>Зона специализированной общественной застройки (Ос) (см. Ваши Правила землепользования и застройки)</w:t>
      </w:r>
      <w:r w:rsidRPr="00B777FF">
        <w:rPr>
          <w:rFonts w:ascii="Times New Roman" w:hAnsi="Times New Roman"/>
          <w:sz w:val="28"/>
          <w:szCs w:val="28"/>
          <w:lang w:val="ru-RU"/>
        </w:rPr>
        <w:tab/>
        <w:t>20</w:t>
      </w:r>
    </w:p>
    <w:p w14:paraId="0C546BE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w:t>
      </w:r>
      <w:r w:rsidRPr="00B777FF">
        <w:rPr>
          <w:rFonts w:ascii="Times New Roman" w:hAnsi="Times New Roman"/>
          <w:sz w:val="28"/>
          <w:szCs w:val="28"/>
          <w:lang w:val="ru-RU"/>
        </w:rPr>
        <w:tab/>
        <w:t xml:space="preserve">Остальные зоны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w:t>
      </w:r>
      <w:r w:rsidRPr="00B777FF">
        <w:rPr>
          <w:rFonts w:ascii="Times New Roman" w:hAnsi="Times New Roman"/>
          <w:sz w:val="28"/>
          <w:szCs w:val="28"/>
          <w:lang w:val="ru-RU"/>
        </w:rPr>
        <w:tab/>
        <w:t>17</w:t>
      </w:r>
    </w:p>
    <w:p w14:paraId="1DBB820A" w14:textId="77777777" w:rsidR="00B777FF" w:rsidRPr="00B777FF" w:rsidRDefault="00B777FF" w:rsidP="00B777FF">
      <w:pPr>
        <w:jc w:val="both"/>
        <w:rPr>
          <w:rFonts w:ascii="Times New Roman" w:hAnsi="Times New Roman"/>
          <w:sz w:val="28"/>
          <w:szCs w:val="28"/>
          <w:lang w:val="ru-RU"/>
        </w:rPr>
      </w:pPr>
    </w:p>
    <w:p w14:paraId="3D78714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Годовой размер оплаты за использование земель или земельных участков для размещения мобильного объекта на территории муниципального образования определяется по формуле:</w:t>
      </w:r>
    </w:p>
    <w:p w14:paraId="509F959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 = БТ x S x К x К1 x К2,</w:t>
      </w:r>
    </w:p>
    <w:p w14:paraId="153B0DB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где: БТ - средний удельный показатель кадастровой стоимости 1 кв. м земельного участка, предназначенного для размещения мобильного объекта (руб.);</w:t>
      </w:r>
    </w:p>
    <w:p w14:paraId="158AC88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S - площадь земельного участка, используемого для размещения мобильного объекта (кв. м);</w:t>
      </w:r>
    </w:p>
    <w:p w14:paraId="083AC33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 - ставка земельного налога, утвержденная решением Совета депутатов;</w:t>
      </w:r>
    </w:p>
    <w:p w14:paraId="51602AB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К1 - коэффициент, учитывающий территориальную привязку;</w:t>
      </w:r>
    </w:p>
    <w:p w14:paraId="715278A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К2 - коэффициент для мобильного объекта;</w:t>
      </w:r>
    </w:p>
    <w:p w14:paraId="03EA986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К2 = 20 (за использование земельного участка на один день);</w:t>
      </w:r>
    </w:p>
    <w:p w14:paraId="59E547B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К2 = 15 (за использование земельного участка от 2 до 20 дней);</w:t>
      </w:r>
    </w:p>
    <w:p w14:paraId="4BFCF5F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К2 = 7 (за использование земельного участка более 20 дней);</w:t>
      </w:r>
    </w:p>
    <w:p w14:paraId="427517A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К2 = 1 (за использование земельного участка для размещения объектов досуга и отдыха (цирк, зоопарк, луна-парк и т.п.);</w:t>
      </w:r>
    </w:p>
    <w:p w14:paraId="2119B62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К2 – 0,5 (за использование земельного участка для размещения объектов, предусмотренных для реализации исключительно печатной продукции (прессы)).</w:t>
      </w:r>
    </w:p>
    <w:p w14:paraId="726E4830" w14:textId="77777777" w:rsidR="00B777FF" w:rsidRPr="00B777FF" w:rsidRDefault="00B777FF" w:rsidP="00B777FF">
      <w:pPr>
        <w:jc w:val="both"/>
        <w:rPr>
          <w:rFonts w:ascii="Times New Roman" w:hAnsi="Times New Roman"/>
          <w:sz w:val="28"/>
          <w:szCs w:val="28"/>
          <w:lang w:val="ru-RU"/>
        </w:rPr>
      </w:pPr>
    </w:p>
    <w:p w14:paraId="0BD45EF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 xml:space="preserve"> </w:t>
      </w:r>
    </w:p>
    <w:p w14:paraId="6D4BD137"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Приложение 3</w:t>
      </w:r>
    </w:p>
    <w:p w14:paraId="10A6209F"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к Положению</w:t>
      </w:r>
    </w:p>
    <w:p w14:paraId="503E2E21"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о нестационарных торговых объектах</w:t>
      </w:r>
    </w:p>
    <w:p w14:paraId="7C7C94EE"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 xml:space="preserve">на территории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
    <w:p w14:paraId="526A72B5"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Сузунского района Новосибирской области</w:t>
      </w:r>
    </w:p>
    <w:p w14:paraId="58BF7A85" w14:textId="77777777" w:rsidR="00B777FF" w:rsidRPr="00B777FF" w:rsidRDefault="00B777FF" w:rsidP="00B777FF">
      <w:pPr>
        <w:jc w:val="both"/>
        <w:rPr>
          <w:rFonts w:ascii="Times New Roman" w:hAnsi="Times New Roman"/>
          <w:sz w:val="28"/>
          <w:szCs w:val="28"/>
          <w:lang w:val="ru-RU"/>
        </w:rPr>
      </w:pPr>
    </w:p>
    <w:p w14:paraId="44CC2851" w14:textId="77777777" w:rsidR="00B777FF" w:rsidRPr="00B777FF" w:rsidRDefault="00B777FF" w:rsidP="00B777FF">
      <w:pPr>
        <w:jc w:val="both"/>
        <w:rPr>
          <w:rFonts w:ascii="Times New Roman" w:hAnsi="Times New Roman"/>
          <w:sz w:val="28"/>
          <w:szCs w:val="28"/>
          <w:lang w:val="ru-RU"/>
        </w:rPr>
      </w:pPr>
    </w:p>
    <w:p w14:paraId="673389C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ПАСПОРТ</w:t>
      </w:r>
    </w:p>
    <w:p w14:paraId="3F38CB9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мобильного объекта</w:t>
      </w:r>
    </w:p>
    <w:p w14:paraId="00E834B5" w14:textId="77777777" w:rsidR="00B777FF" w:rsidRPr="00B777FF" w:rsidRDefault="00B777FF" w:rsidP="00B777FF">
      <w:pPr>
        <w:jc w:val="both"/>
        <w:rPr>
          <w:rFonts w:ascii="Times New Roman" w:hAnsi="Times New Roman"/>
          <w:sz w:val="28"/>
          <w:szCs w:val="28"/>
          <w:lang w:val="ru-RU"/>
        </w:rPr>
      </w:pPr>
    </w:p>
    <w:p w14:paraId="673AC21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                                                              "____" __________ 20___ г.</w:t>
      </w:r>
    </w:p>
    <w:p w14:paraId="5434F15A" w14:textId="77777777" w:rsidR="00B777FF" w:rsidRPr="00B777FF" w:rsidRDefault="00B777FF" w:rsidP="00B777FF">
      <w:pPr>
        <w:jc w:val="both"/>
        <w:rPr>
          <w:rFonts w:ascii="Times New Roman" w:hAnsi="Times New Roman"/>
          <w:sz w:val="28"/>
          <w:szCs w:val="28"/>
          <w:lang w:val="ru-RU"/>
        </w:rPr>
      </w:pPr>
    </w:p>
    <w:p w14:paraId="0E1BFED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Наименование юридического лица (индивидуального предпринимателя)</w:t>
      </w:r>
    </w:p>
    <w:p w14:paraId="630B215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3D0BE8A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Ф.И.О. руководителя _____________________________________________</w:t>
      </w:r>
    </w:p>
    <w:p w14:paraId="0CE8BF1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Мобильный объект: _______________________________________________</w:t>
      </w:r>
    </w:p>
    <w:p w14:paraId="57F76AD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Площадь    земельного    </w:t>
      </w:r>
      <w:proofErr w:type="gramStart"/>
      <w:r w:rsidRPr="00B777FF">
        <w:rPr>
          <w:rFonts w:ascii="Times New Roman" w:hAnsi="Times New Roman"/>
          <w:sz w:val="28"/>
          <w:szCs w:val="28"/>
          <w:lang w:val="ru-RU"/>
        </w:rPr>
        <w:t>участка,  занимаемого</w:t>
      </w:r>
      <w:proofErr w:type="gramEnd"/>
      <w:r w:rsidRPr="00B777FF">
        <w:rPr>
          <w:rFonts w:ascii="Times New Roman" w:hAnsi="Times New Roman"/>
          <w:sz w:val="28"/>
          <w:szCs w:val="28"/>
          <w:lang w:val="ru-RU"/>
        </w:rPr>
        <w:t xml:space="preserve">   мобильным   объектом:</w:t>
      </w:r>
    </w:p>
    <w:p w14:paraId="49CB58C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 (кв. м).</w:t>
      </w:r>
    </w:p>
    <w:p w14:paraId="1919C8D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Целевое назначение: _____________________________________________,</w:t>
      </w:r>
    </w:p>
    <w:p w14:paraId="0D3AFEA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Срок действия паспорта мобильного объекта: с ___________ по ___________</w:t>
      </w:r>
    </w:p>
    <w:p w14:paraId="2B4833FF" w14:textId="77777777" w:rsidR="00B777FF" w:rsidRPr="00B777FF" w:rsidRDefault="00B777FF" w:rsidP="00B777FF">
      <w:pPr>
        <w:jc w:val="both"/>
        <w:rPr>
          <w:rFonts w:ascii="Times New Roman" w:hAnsi="Times New Roman"/>
          <w:sz w:val="28"/>
          <w:szCs w:val="28"/>
          <w:lang w:val="ru-RU"/>
        </w:rPr>
      </w:pPr>
    </w:p>
    <w:p w14:paraId="0BFF83A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Приложение: план размещения нестационарного торгового объекта.</w:t>
      </w:r>
    </w:p>
    <w:p w14:paraId="64693743" w14:textId="77777777" w:rsidR="00B777FF" w:rsidRPr="00B777FF" w:rsidRDefault="00B777FF" w:rsidP="00B777FF">
      <w:pPr>
        <w:jc w:val="both"/>
        <w:rPr>
          <w:rFonts w:ascii="Times New Roman" w:hAnsi="Times New Roman"/>
          <w:sz w:val="28"/>
          <w:szCs w:val="28"/>
          <w:lang w:val="ru-RU"/>
        </w:rPr>
      </w:pPr>
    </w:p>
    <w:p w14:paraId="3379F0A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Выдал:</w:t>
      </w:r>
    </w:p>
    <w:p w14:paraId="68117B3F" w14:textId="77777777" w:rsidR="00B777FF" w:rsidRPr="00B777FF" w:rsidRDefault="00B777FF" w:rsidP="00B777FF">
      <w:pPr>
        <w:jc w:val="both"/>
        <w:rPr>
          <w:rFonts w:ascii="Times New Roman" w:hAnsi="Times New Roman"/>
          <w:sz w:val="28"/>
          <w:szCs w:val="28"/>
          <w:lang w:val="ru-RU"/>
        </w:rPr>
      </w:pPr>
    </w:p>
    <w:p w14:paraId="01B21E8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М.П. ___________________     ______________________________________</w:t>
      </w:r>
    </w:p>
    <w:p w14:paraId="294986B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подпись)   </w:t>
      </w:r>
      <w:proofErr w:type="gramEnd"/>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   (</w:t>
      </w:r>
      <w:proofErr w:type="gramEnd"/>
      <w:r w:rsidRPr="00B777FF">
        <w:rPr>
          <w:rFonts w:ascii="Times New Roman" w:hAnsi="Times New Roman"/>
          <w:sz w:val="28"/>
          <w:szCs w:val="28"/>
          <w:lang w:val="ru-RU"/>
        </w:rPr>
        <w:t>Ф.И.О.)</w:t>
      </w:r>
    </w:p>
    <w:p w14:paraId="04C30A3C" w14:textId="77777777" w:rsidR="00B777FF" w:rsidRPr="00B777FF" w:rsidRDefault="00B777FF" w:rsidP="00B777FF">
      <w:pPr>
        <w:jc w:val="both"/>
        <w:rPr>
          <w:rFonts w:ascii="Times New Roman" w:hAnsi="Times New Roman"/>
          <w:sz w:val="28"/>
          <w:szCs w:val="28"/>
          <w:lang w:val="ru-RU"/>
        </w:rPr>
      </w:pPr>
    </w:p>
    <w:p w14:paraId="496C56C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Получил:</w:t>
      </w:r>
    </w:p>
    <w:p w14:paraId="5C4A9006" w14:textId="77777777" w:rsidR="00B777FF" w:rsidRPr="00B777FF" w:rsidRDefault="00B777FF" w:rsidP="00B777FF">
      <w:pPr>
        <w:jc w:val="both"/>
        <w:rPr>
          <w:rFonts w:ascii="Times New Roman" w:hAnsi="Times New Roman"/>
          <w:sz w:val="28"/>
          <w:szCs w:val="28"/>
          <w:lang w:val="ru-RU"/>
        </w:rPr>
      </w:pPr>
    </w:p>
    <w:p w14:paraId="33840DB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М.П. ____________     ___________________________     ________________</w:t>
      </w:r>
    </w:p>
    <w:p w14:paraId="6C0E457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подпись)   </w:t>
      </w:r>
      <w:proofErr w:type="gramEnd"/>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   (</w:t>
      </w:r>
      <w:proofErr w:type="gramEnd"/>
      <w:r w:rsidRPr="00B777FF">
        <w:rPr>
          <w:rFonts w:ascii="Times New Roman" w:hAnsi="Times New Roman"/>
          <w:sz w:val="28"/>
          <w:szCs w:val="28"/>
          <w:lang w:val="ru-RU"/>
        </w:rPr>
        <w:t>Ф.И.О.)                                        (дата)</w:t>
      </w:r>
    </w:p>
    <w:p w14:paraId="7A8CFF30" w14:textId="77777777" w:rsidR="00B777FF" w:rsidRPr="00B777FF" w:rsidRDefault="00B777FF" w:rsidP="00B777FF">
      <w:pPr>
        <w:jc w:val="both"/>
        <w:rPr>
          <w:rFonts w:ascii="Times New Roman" w:hAnsi="Times New Roman"/>
          <w:sz w:val="28"/>
          <w:szCs w:val="28"/>
          <w:lang w:val="ru-RU"/>
        </w:rPr>
      </w:pPr>
    </w:p>
    <w:p w14:paraId="0E26BD91" w14:textId="77777777" w:rsidR="00B777FF" w:rsidRPr="00B777FF" w:rsidRDefault="00B777FF" w:rsidP="00B777FF">
      <w:pPr>
        <w:jc w:val="both"/>
        <w:rPr>
          <w:rFonts w:ascii="Times New Roman" w:hAnsi="Times New Roman"/>
          <w:sz w:val="28"/>
          <w:szCs w:val="28"/>
          <w:lang w:val="ru-RU"/>
        </w:rPr>
      </w:pPr>
    </w:p>
    <w:p w14:paraId="7F431127" w14:textId="77777777" w:rsidR="00B777FF" w:rsidRPr="00B777FF" w:rsidRDefault="00B777FF" w:rsidP="00B777FF">
      <w:pPr>
        <w:jc w:val="both"/>
        <w:rPr>
          <w:rFonts w:ascii="Times New Roman" w:hAnsi="Times New Roman"/>
          <w:sz w:val="28"/>
          <w:szCs w:val="28"/>
          <w:lang w:val="ru-RU"/>
        </w:rPr>
      </w:pPr>
    </w:p>
    <w:p w14:paraId="5CB16E64" w14:textId="77777777" w:rsidR="00B777FF" w:rsidRPr="00B777FF" w:rsidRDefault="00B777FF" w:rsidP="00B777FF">
      <w:pPr>
        <w:jc w:val="both"/>
        <w:rPr>
          <w:rFonts w:ascii="Times New Roman" w:hAnsi="Times New Roman"/>
          <w:sz w:val="28"/>
          <w:szCs w:val="28"/>
          <w:lang w:val="ru-RU"/>
        </w:rPr>
      </w:pPr>
    </w:p>
    <w:p w14:paraId="1DE4D6E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
    <w:p w14:paraId="6F146CCC"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Приложение 4</w:t>
      </w:r>
    </w:p>
    <w:p w14:paraId="7D9EBFFF"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к Положению</w:t>
      </w:r>
    </w:p>
    <w:p w14:paraId="4E389D6F"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о нестационарных торговых объектах</w:t>
      </w:r>
    </w:p>
    <w:p w14:paraId="6CFC98A4"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 xml:space="preserve">на территории </w:t>
      </w:r>
      <w:proofErr w:type="spellStart"/>
      <w:proofErr w:type="gram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roofErr w:type="gramEnd"/>
    </w:p>
    <w:p w14:paraId="3178CC4E"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Сузунского района Новосибирской области</w:t>
      </w:r>
    </w:p>
    <w:p w14:paraId="0242A894"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 xml:space="preserve">                               </w:t>
      </w:r>
    </w:p>
    <w:p w14:paraId="5249D9E1" w14:textId="77777777" w:rsidR="00B777FF" w:rsidRPr="00B777FF" w:rsidRDefault="00B777FF" w:rsidP="00B777FF">
      <w:pPr>
        <w:jc w:val="both"/>
        <w:rPr>
          <w:rFonts w:ascii="Times New Roman" w:hAnsi="Times New Roman"/>
          <w:sz w:val="28"/>
          <w:szCs w:val="28"/>
          <w:lang w:val="ru-RU"/>
        </w:rPr>
      </w:pPr>
    </w:p>
    <w:p w14:paraId="76387BB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АКТ № ______</w:t>
      </w:r>
    </w:p>
    <w:p w14:paraId="6FEEBFF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о демонтаже нестационарного торгового объекта</w:t>
      </w:r>
    </w:p>
    <w:p w14:paraId="3547789E" w14:textId="77777777" w:rsidR="00B777FF" w:rsidRPr="00B777FF" w:rsidRDefault="00B777FF" w:rsidP="00B777FF">
      <w:pPr>
        <w:jc w:val="both"/>
        <w:rPr>
          <w:rFonts w:ascii="Times New Roman" w:hAnsi="Times New Roman"/>
          <w:sz w:val="28"/>
          <w:szCs w:val="28"/>
          <w:lang w:val="ru-RU"/>
        </w:rPr>
      </w:pPr>
    </w:p>
    <w:p w14:paraId="11EB120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"____" _____________ 20___ г.</w:t>
      </w:r>
    </w:p>
    <w:p w14:paraId="02204F99" w14:textId="77777777" w:rsidR="00B777FF" w:rsidRPr="00B777FF" w:rsidRDefault="00B777FF" w:rsidP="00B777FF">
      <w:pPr>
        <w:jc w:val="both"/>
        <w:rPr>
          <w:rFonts w:ascii="Times New Roman" w:hAnsi="Times New Roman"/>
          <w:sz w:val="28"/>
          <w:szCs w:val="28"/>
          <w:lang w:val="ru-RU"/>
        </w:rPr>
      </w:pPr>
    </w:p>
    <w:p w14:paraId="2C9A500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Мы, нижеподписавшиеся, ___________________________________________</w:t>
      </w:r>
    </w:p>
    <w:p w14:paraId="36FC5C1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0A66609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(Ф.И.О., должность, место работы)</w:t>
      </w:r>
    </w:p>
    <w:p w14:paraId="1493253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члены  комиссии  по размещению нестационарных объектов на территории муниципального образования от ____________ № ____ "______________", составили настоящий акт о том, что "____" _____________ 20___ г. был обследован незаконно размещенный и  (или)  эксплуатируемый  нестационарный  торговый  объект, находящийся по</w:t>
      </w:r>
    </w:p>
    <w:p w14:paraId="6C08867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адресу: __________________________________________________________________</w:t>
      </w:r>
    </w:p>
    <w:p w14:paraId="1E1ADC3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077E2BB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(место нахождения нестационарного торгового объекта)</w:t>
      </w:r>
    </w:p>
    <w:p w14:paraId="0E6055F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Собственник (владелец) нестационарного торгового объекта не установлен.</w:t>
      </w:r>
    </w:p>
    <w:p w14:paraId="20CDAA1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На нестационарном торговом объекте "___" __________ 20___ г. вывешена копия постановления главы муниципального образования от "____" __________ 20___ г. № _______  о демонтаже нестационарного торгового объекта  в  срок  до  "____" __________ 20___ г. и нанесена соответствующая надпись  с  указанием срока демонтажа. В указанный срок демонтаж произведен не был.</w:t>
      </w:r>
    </w:p>
    <w:p w14:paraId="0D02D5E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При   обследовании   нестационарный   торговый   объект был вскрыт в присутствии членов комиссии по размещению нестационарных торговых объектов на территории муниципального образования работниками _________________________________.</w:t>
      </w:r>
    </w:p>
    <w:p w14:paraId="40D5A6F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(наименование организации)</w:t>
      </w:r>
    </w:p>
    <w:p w14:paraId="5F72F83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При   вскрытии   нестационарного   торгового объекта было обнаружено</w:t>
      </w:r>
    </w:p>
    <w:p w14:paraId="58AA4A4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следующее имущество: _____________________________________________</w:t>
      </w:r>
    </w:p>
    <w:p w14:paraId="17F1356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1B9A8A8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12C2572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(перечень имущества с указанием его основных характеристик, количества)</w:t>
      </w:r>
    </w:p>
    <w:p w14:paraId="44957C42" w14:textId="77777777" w:rsidR="00B777FF" w:rsidRPr="00B777FF" w:rsidRDefault="00B777FF" w:rsidP="00B777FF">
      <w:pPr>
        <w:jc w:val="both"/>
        <w:rPr>
          <w:rFonts w:ascii="Times New Roman" w:hAnsi="Times New Roman"/>
          <w:sz w:val="28"/>
          <w:szCs w:val="28"/>
          <w:lang w:val="ru-RU"/>
        </w:rPr>
      </w:pPr>
    </w:p>
    <w:p w14:paraId="35CCBFB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Демонтаж нестационарного торгового объекта был произведен __________________________________________________________________</w:t>
      </w:r>
    </w:p>
    <w:p w14:paraId="0AE31A0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(наименование организации)</w:t>
      </w:r>
    </w:p>
    <w:p w14:paraId="456B77B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 использованием следующих технических средств: ________________________________________________________________.</w:t>
      </w:r>
    </w:p>
    <w:p w14:paraId="46DD294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Нестационарный   торговый   объект закрыт способом, используемым до</w:t>
      </w:r>
    </w:p>
    <w:p w14:paraId="2D86968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вскрытия, или иным способом:</w:t>
      </w:r>
    </w:p>
    <w:p w14:paraId="1F48FF2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4E7038C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424009E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(способ)</w:t>
      </w:r>
    </w:p>
    <w:p w14:paraId="2DC9DA29" w14:textId="77777777" w:rsidR="00B777FF" w:rsidRPr="00B777FF" w:rsidRDefault="00B777FF" w:rsidP="00B777FF">
      <w:pPr>
        <w:jc w:val="both"/>
        <w:rPr>
          <w:rFonts w:ascii="Times New Roman" w:hAnsi="Times New Roman"/>
          <w:sz w:val="28"/>
          <w:szCs w:val="28"/>
          <w:lang w:val="ru-RU"/>
        </w:rPr>
      </w:pPr>
    </w:p>
    <w:p w14:paraId="33C3238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 xml:space="preserve">    Демонтированный  нестационарный  торговый  объект и находящееся при нем имущество,  указанное  выше, перемещены в специализированное место хранения демонтированных нестационарных торговых объектов __________________________________________________________________</w:t>
      </w:r>
    </w:p>
    <w:p w14:paraId="603784B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4CEBCFB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(адрес места хранения, наименование организации)</w:t>
      </w:r>
    </w:p>
    <w:p w14:paraId="0D8CEB9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и   сданы   по договору хранения нестационарного торгового объекта от</w:t>
      </w:r>
    </w:p>
    <w:p w14:paraId="7236AB3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 N ______.</w:t>
      </w:r>
    </w:p>
    <w:p w14:paraId="3654238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Ответственное за хранение лицо ___________________________________</w:t>
      </w:r>
    </w:p>
    <w:p w14:paraId="54E36F9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343C0E1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(Ф.И.О., должность)</w:t>
      </w:r>
    </w:p>
    <w:p w14:paraId="7EF5E20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Подписи членов комиссии по размещению нестационарных торговых объектов на территории муниципального образования:</w:t>
      </w:r>
    </w:p>
    <w:p w14:paraId="39ECCD3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4C89399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4773B07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
    <w:p w14:paraId="3C46D30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Нестационарный торговый объект на хранение принял:</w:t>
      </w:r>
    </w:p>
    <w:p w14:paraId="041A73B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05D4C6A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(Ф.И.О., подпись)</w:t>
      </w:r>
    </w:p>
    <w:p w14:paraId="4ED5085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Объект согласно описи</w:t>
      </w:r>
      <w:proofErr w:type="gramEnd"/>
      <w:r w:rsidRPr="00B777FF">
        <w:rPr>
          <w:rFonts w:ascii="Times New Roman" w:hAnsi="Times New Roman"/>
          <w:sz w:val="28"/>
          <w:szCs w:val="28"/>
          <w:lang w:val="ru-RU"/>
        </w:rPr>
        <w:t xml:space="preserve"> сдал собственнику: _________________________.</w:t>
      </w:r>
    </w:p>
    <w:p w14:paraId="5DAD18F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(Ф.И.О., подпись)</w:t>
      </w:r>
    </w:p>
    <w:p w14:paraId="54A39A24" w14:textId="77777777" w:rsidR="00B777FF" w:rsidRPr="00B777FF" w:rsidRDefault="00B777FF" w:rsidP="00B777FF">
      <w:pPr>
        <w:jc w:val="both"/>
        <w:rPr>
          <w:rFonts w:ascii="Times New Roman" w:hAnsi="Times New Roman"/>
          <w:sz w:val="28"/>
          <w:szCs w:val="28"/>
          <w:lang w:val="ru-RU"/>
        </w:rPr>
      </w:pPr>
    </w:p>
    <w:p w14:paraId="235D2BD3" w14:textId="77777777" w:rsidR="00B777FF" w:rsidRPr="00B777FF" w:rsidRDefault="00B777FF" w:rsidP="00B777FF">
      <w:pPr>
        <w:jc w:val="both"/>
        <w:rPr>
          <w:rFonts w:ascii="Times New Roman" w:hAnsi="Times New Roman"/>
          <w:sz w:val="28"/>
          <w:szCs w:val="28"/>
          <w:lang w:val="ru-RU"/>
        </w:rPr>
      </w:pPr>
    </w:p>
    <w:p w14:paraId="32BE53D2" w14:textId="46129AA8"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r>
        <w:rPr>
          <w:rFonts w:ascii="Times New Roman" w:hAnsi="Times New Roman"/>
          <w:sz w:val="28"/>
          <w:szCs w:val="28"/>
          <w:lang w:val="ru-RU"/>
        </w:rPr>
        <w:t xml:space="preserve">                                                                                                             </w:t>
      </w:r>
      <w:r w:rsidRPr="00B777FF">
        <w:rPr>
          <w:rFonts w:ascii="Times New Roman" w:hAnsi="Times New Roman"/>
          <w:sz w:val="28"/>
          <w:szCs w:val="28"/>
          <w:lang w:val="ru-RU"/>
        </w:rPr>
        <w:t>Приложение 5</w:t>
      </w:r>
    </w:p>
    <w:p w14:paraId="4AA27A67"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к Положению</w:t>
      </w:r>
    </w:p>
    <w:p w14:paraId="563E9676"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о нестационарных торговых объектах</w:t>
      </w:r>
    </w:p>
    <w:p w14:paraId="3A1F0CED"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 xml:space="preserve">на территории </w:t>
      </w:r>
      <w:proofErr w:type="spellStart"/>
      <w:proofErr w:type="gram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w:t>
      </w:r>
      <w:proofErr w:type="gramEnd"/>
    </w:p>
    <w:p w14:paraId="543FB4B1" w14:textId="77777777" w:rsidR="00B777FF" w:rsidRPr="00B777FF" w:rsidRDefault="00B777FF" w:rsidP="00B777FF">
      <w:pPr>
        <w:jc w:val="right"/>
        <w:rPr>
          <w:rFonts w:ascii="Times New Roman" w:hAnsi="Times New Roman"/>
          <w:sz w:val="28"/>
          <w:szCs w:val="28"/>
          <w:lang w:val="ru-RU"/>
        </w:rPr>
      </w:pPr>
      <w:r w:rsidRPr="00B777FF">
        <w:rPr>
          <w:rFonts w:ascii="Times New Roman" w:hAnsi="Times New Roman"/>
          <w:sz w:val="28"/>
          <w:szCs w:val="28"/>
          <w:lang w:val="ru-RU"/>
        </w:rPr>
        <w:t>Сузунского района Новосибирской области</w:t>
      </w:r>
    </w:p>
    <w:p w14:paraId="2B03C6EA" w14:textId="77777777" w:rsidR="00B777FF" w:rsidRPr="00B777FF" w:rsidRDefault="00B777FF" w:rsidP="00B777FF">
      <w:pPr>
        <w:jc w:val="both"/>
        <w:rPr>
          <w:rFonts w:ascii="Times New Roman" w:hAnsi="Times New Roman"/>
          <w:sz w:val="28"/>
          <w:szCs w:val="28"/>
          <w:lang w:val="ru-RU"/>
        </w:rPr>
      </w:pPr>
    </w:p>
    <w:p w14:paraId="4AF2C5F7" w14:textId="77777777" w:rsidR="00B777FF" w:rsidRPr="00B777FF" w:rsidRDefault="00B777FF" w:rsidP="00B777FF">
      <w:pPr>
        <w:jc w:val="both"/>
        <w:rPr>
          <w:rFonts w:ascii="Times New Roman" w:hAnsi="Times New Roman"/>
          <w:sz w:val="28"/>
          <w:szCs w:val="28"/>
          <w:lang w:val="ru-RU"/>
        </w:rPr>
      </w:pPr>
    </w:p>
    <w:p w14:paraId="5EA16F1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Договор</w:t>
      </w:r>
    </w:p>
    <w:p w14:paraId="722FC7C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хранения нестационарного торгового объекта</w:t>
      </w:r>
    </w:p>
    <w:p w14:paraId="2E110CBE" w14:textId="77777777" w:rsidR="00B777FF" w:rsidRPr="00B777FF" w:rsidRDefault="00B777FF" w:rsidP="00B777FF">
      <w:pPr>
        <w:jc w:val="both"/>
        <w:rPr>
          <w:rFonts w:ascii="Times New Roman" w:hAnsi="Times New Roman"/>
          <w:sz w:val="28"/>
          <w:szCs w:val="28"/>
          <w:lang w:val="ru-RU"/>
        </w:rPr>
      </w:pPr>
    </w:p>
    <w:p w14:paraId="5F22A5D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с.                                                                         "____" __________ ______ г.</w:t>
      </w:r>
    </w:p>
    <w:p w14:paraId="4F42357A" w14:textId="77777777" w:rsidR="00B777FF" w:rsidRPr="00B777FF" w:rsidRDefault="00B777FF" w:rsidP="00B777FF">
      <w:pPr>
        <w:jc w:val="both"/>
        <w:rPr>
          <w:rFonts w:ascii="Times New Roman" w:hAnsi="Times New Roman"/>
          <w:sz w:val="28"/>
          <w:szCs w:val="28"/>
          <w:lang w:val="ru-RU"/>
        </w:rPr>
      </w:pPr>
    </w:p>
    <w:p w14:paraId="3A0A5E8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 именуем___ в дальнейшем "Хранитель", в лице _________________________________________________________________,</w:t>
      </w:r>
    </w:p>
    <w:p w14:paraId="3AD8B59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действующего на основании ______________, с одной стороны, и  администрация __________  сельсовета Сузунского района Новосибирской области,   в лице __________________, действующего на основании _______________, именуемая   в   дальнейшем   "Поклажедатель", с другой стороны, совместно именуемые "Стороны", заключили настоящий договор о нижеследующем:</w:t>
      </w:r>
    </w:p>
    <w:p w14:paraId="26BB07D9" w14:textId="77777777" w:rsidR="00B777FF" w:rsidRPr="00B777FF" w:rsidRDefault="00B777FF" w:rsidP="00B777FF">
      <w:pPr>
        <w:jc w:val="both"/>
        <w:rPr>
          <w:rFonts w:ascii="Times New Roman" w:hAnsi="Times New Roman"/>
          <w:sz w:val="28"/>
          <w:szCs w:val="28"/>
          <w:lang w:val="ru-RU"/>
        </w:rPr>
      </w:pPr>
    </w:p>
    <w:p w14:paraId="7028C6D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 ПРЕДМЕТ ДОГОВОРА</w:t>
      </w:r>
    </w:p>
    <w:p w14:paraId="6760994A" w14:textId="77777777" w:rsidR="00B777FF" w:rsidRPr="00B777FF" w:rsidRDefault="00B777FF" w:rsidP="00B777FF">
      <w:pPr>
        <w:jc w:val="both"/>
        <w:rPr>
          <w:rFonts w:ascii="Times New Roman" w:hAnsi="Times New Roman"/>
          <w:sz w:val="28"/>
          <w:szCs w:val="28"/>
          <w:lang w:val="ru-RU"/>
        </w:rPr>
      </w:pPr>
    </w:p>
    <w:p w14:paraId="7FE5A9D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 xml:space="preserve">    1.1.  По настоящему договору Хранитель обязуется принять имущество,</w:t>
      </w:r>
    </w:p>
    <w:p w14:paraId="28B15D8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переданное   ему Поклажедателем, хранить его в течение установленного настоящим договором срока и возвратить это имущество в сохранности по первому   требованию   Поклажедателя   непосредственно Поклажедателю либо указанному им третьему лицу.</w:t>
      </w:r>
    </w:p>
    <w:p w14:paraId="375E7F6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1.2.   Поклажедатель передает Хранителю на хранение по настоящему договору   имущество согласно перечню, являющемуся неотъемлемой частью настоящего договора.</w:t>
      </w:r>
    </w:p>
    <w:p w14:paraId="3F4B61F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1.3.   Передача   имущества   удостоверяется   актом   приема-передачи, являющимся неотъемлемой частью настоящего договора, составленным по одному экземпляру для каждой из Сторон.</w:t>
      </w:r>
    </w:p>
    <w:p w14:paraId="49F9699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1.4. Хранение имущества осуществляется по адресу:</w:t>
      </w:r>
    </w:p>
    <w:p w14:paraId="0054962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__________________________________________________________________.</w:t>
      </w:r>
    </w:p>
    <w:p w14:paraId="481231C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1.5.  По соглашению Сторон устанавливаются следующие условия хранения имущества: _______________________________________________.</w:t>
      </w:r>
    </w:p>
    <w:p w14:paraId="7D0BD18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1.6. Срок хранения имущества устанавливается с _________ по __________.</w:t>
      </w:r>
    </w:p>
    <w:p w14:paraId="4971AEB6" w14:textId="77777777" w:rsidR="00B777FF" w:rsidRPr="00B777FF" w:rsidRDefault="00B777FF" w:rsidP="00B777FF">
      <w:pPr>
        <w:jc w:val="both"/>
        <w:rPr>
          <w:rFonts w:ascii="Times New Roman" w:hAnsi="Times New Roman"/>
          <w:sz w:val="28"/>
          <w:szCs w:val="28"/>
          <w:lang w:val="ru-RU"/>
        </w:rPr>
      </w:pPr>
    </w:p>
    <w:p w14:paraId="29485C6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 ПРАВА И ОБЯЗАННОСТИ СТОРОН</w:t>
      </w:r>
    </w:p>
    <w:p w14:paraId="580D9E8D" w14:textId="77777777" w:rsidR="00B777FF" w:rsidRPr="00B777FF" w:rsidRDefault="00B777FF" w:rsidP="00B777FF">
      <w:pPr>
        <w:jc w:val="both"/>
        <w:rPr>
          <w:rFonts w:ascii="Times New Roman" w:hAnsi="Times New Roman"/>
          <w:sz w:val="28"/>
          <w:szCs w:val="28"/>
          <w:lang w:val="ru-RU"/>
        </w:rPr>
      </w:pPr>
    </w:p>
    <w:p w14:paraId="1D887DD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2.1. Хранитель обязан:</w:t>
      </w:r>
    </w:p>
    <w:p w14:paraId="185042D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принять на хранение имущество, переданное в срок, установленный пунктом 1.6 настоящего договора;</w:t>
      </w:r>
    </w:p>
    <w:p w14:paraId="5A20687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хранить имущество в течение срока, установленного в пункте 1.6 настоящего договора;</w:t>
      </w:r>
    </w:p>
    <w:p w14:paraId="2853EEC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осуществлять хранение лично, кроме случаев, когда он вынужден силою непредвиденных обстоятельств в интересах Поклажедателя передать имущество на хранение третьему лицу, не имея при этом возможности получить согласие Поклажедателя;</w:t>
      </w:r>
    </w:p>
    <w:p w14:paraId="36FC0A7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обеспечить сохранность имущества, переданного на хранение;</w:t>
      </w:r>
    </w:p>
    <w:p w14:paraId="7E29ECE3"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возвратить имущество Поклажедателю по истечении срока хранения (или по первому требованию в момент востребования) в том состоянии, в каком оно было принято на хранение, с учетом его естественного ухудшения, естественной убыли или иного изменения вследствие его естественных свойств.</w:t>
      </w:r>
    </w:p>
    <w:p w14:paraId="2971BE1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2.2. Поклажедатель вправе:</w:t>
      </w:r>
    </w:p>
    <w:p w14:paraId="0B97764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требовать от Хранителя добросовестного и разумного выполнения обязанностей по настоящему договору.</w:t>
      </w:r>
    </w:p>
    <w:p w14:paraId="4CA0E1B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2.3. Помимо прав и обязанностей, прямо указанных в настоящем договоре, Стороны имеют права и несут обязанности, установленные Гражданским кодексом Российской Федерации.</w:t>
      </w:r>
    </w:p>
    <w:p w14:paraId="530059F0" w14:textId="77777777" w:rsidR="00B777FF" w:rsidRPr="00B777FF" w:rsidRDefault="00B777FF" w:rsidP="00B777FF">
      <w:pPr>
        <w:jc w:val="both"/>
        <w:rPr>
          <w:rFonts w:ascii="Times New Roman" w:hAnsi="Times New Roman"/>
          <w:sz w:val="28"/>
          <w:szCs w:val="28"/>
          <w:lang w:val="ru-RU"/>
        </w:rPr>
      </w:pPr>
    </w:p>
    <w:p w14:paraId="4F871CF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 ПЕРЕДАЧА НА ХРАНЕНИЕ ТРЕТЬЕМУ ЛИЦУ</w:t>
      </w:r>
    </w:p>
    <w:p w14:paraId="0D6EDBDE" w14:textId="77777777" w:rsidR="00B777FF" w:rsidRPr="00B777FF" w:rsidRDefault="00B777FF" w:rsidP="00B777FF">
      <w:pPr>
        <w:jc w:val="both"/>
        <w:rPr>
          <w:rFonts w:ascii="Times New Roman" w:hAnsi="Times New Roman"/>
          <w:sz w:val="28"/>
          <w:szCs w:val="28"/>
          <w:lang w:val="ru-RU"/>
        </w:rPr>
      </w:pPr>
    </w:p>
    <w:p w14:paraId="70F5869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3.1. Хранитель не вправе без согласия Поклажедателя передавать имущество на хранение третьему лицу, за исключением случаев, когда он вынужден к </w:t>
      </w:r>
      <w:r w:rsidRPr="00B777FF">
        <w:rPr>
          <w:rFonts w:ascii="Times New Roman" w:hAnsi="Times New Roman"/>
          <w:sz w:val="28"/>
          <w:szCs w:val="28"/>
          <w:lang w:val="ru-RU"/>
        </w:rPr>
        <w:lastRenderedPageBreak/>
        <w:t>этому силой обстоятельств в интересах Поклажедателя и лишен возможности получить его согласие.</w:t>
      </w:r>
    </w:p>
    <w:p w14:paraId="1639893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3.2. О передаче имущества на хранение третьему лицу Хранитель обязан незамедлительно уведомить Поклажедателя.</w:t>
      </w:r>
    </w:p>
    <w:p w14:paraId="38515FD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3.3. При передаче имущества на хранение третьему лицу условия настоящего договора сохраняют </w:t>
      </w:r>
      <w:proofErr w:type="gramStart"/>
      <w:r w:rsidRPr="00B777FF">
        <w:rPr>
          <w:rFonts w:ascii="Times New Roman" w:hAnsi="Times New Roman"/>
          <w:sz w:val="28"/>
          <w:szCs w:val="28"/>
          <w:lang w:val="ru-RU"/>
        </w:rPr>
        <w:t>силу</w:t>
      </w:r>
      <w:proofErr w:type="gramEnd"/>
      <w:r w:rsidRPr="00B777FF">
        <w:rPr>
          <w:rFonts w:ascii="Times New Roman" w:hAnsi="Times New Roman"/>
          <w:sz w:val="28"/>
          <w:szCs w:val="28"/>
          <w:lang w:val="ru-RU"/>
        </w:rPr>
        <w:t xml:space="preserve"> и Хранитель отвечает за действия третьего лица, которому он передал имущество на хранение.</w:t>
      </w:r>
    </w:p>
    <w:p w14:paraId="24D68DAE" w14:textId="77777777" w:rsidR="00B777FF" w:rsidRPr="00B777FF" w:rsidRDefault="00B777FF" w:rsidP="00B777FF">
      <w:pPr>
        <w:jc w:val="both"/>
        <w:rPr>
          <w:rFonts w:ascii="Times New Roman" w:hAnsi="Times New Roman"/>
          <w:sz w:val="28"/>
          <w:szCs w:val="28"/>
          <w:lang w:val="ru-RU"/>
        </w:rPr>
      </w:pPr>
    </w:p>
    <w:p w14:paraId="56060621"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 ВОЗНАГРАЖДЕНИЕ ЗА ХРАНЕНИЕ</w:t>
      </w:r>
    </w:p>
    <w:p w14:paraId="4026097D" w14:textId="77777777" w:rsidR="00B777FF" w:rsidRPr="00B777FF" w:rsidRDefault="00B777FF" w:rsidP="00B777FF">
      <w:pPr>
        <w:jc w:val="both"/>
        <w:rPr>
          <w:rFonts w:ascii="Times New Roman" w:hAnsi="Times New Roman"/>
          <w:sz w:val="28"/>
          <w:szCs w:val="28"/>
          <w:lang w:val="ru-RU"/>
        </w:rPr>
      </w:pPr>
    </w:p>
    <w:p w14:paraId="0E46D0A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4.1. Вознаграждение за хранение по настоящему договору составляет ______________________________.</w:t>
      </w:r>
    </w:p>
    <w:p w14:paraId="4DBFAB7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4.2. Вознаграждение за хранение выплачивается Хранителю равными частями ___________ со следующей периодичностью: _____________________. По соглашению Сторон уплата вознаграждения за хранение может быть осуществлена по окончании хранения.</w:t>
      </w:r>
    </w:p>
    <w:p w14:paraId="4D22371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4.3. 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подлежат возврату Поклажедателю.</w:t>
      </w:r>
    </w:p>
    <w:p w14:paraId="34A964E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4.4. Если по истечении срока хранения находящееся на хранении имущество не принято обратно Поклажедателем, он обязуется уплатить Хранителю соразмерное вознаграждение за дальнейшее хранение имущества. Это правило применяется и в тех случаях, когда Поклажедатель обязан принять обратно имущество до истечения срока хранения.</w:t>
      </w:r>
    </w:p>
    <w:p w14:paraId="61908DB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4.5. Расходы Хранителя на хранение имущества включаются в общую сумму вознаграждения за хранение.</w:t>
      </w:r>
    </w:p>
    <w:p w14:paraId="01998E3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4.6. Расходы на хранение имущества,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согласился с размером этих расходов, а также в других случаях, предусмотренных законом, иными правовыми актами.</w:t>
      </w:r>
    </w:p>
    <w:p w14:paraId="7AF244B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4.7. При необходимости произвести чрезвычайные расходы Хранитель обязан запросить Поклажедателя о его согласии на эти расходы. Если Поклажедатель не сообщит о своем несогласии в срок, указанный Хранителем, или в разумный срок, считается, что согласие Поклажедателя на чрезвычайные расходы получено.</w:t>
      </w:r>
    </w:p>
    <w:p w14:paraId="3B435E8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имуществу, если бы эти расходы не были произведены.</w:t>
      </w:r>
    </w:p>
    <w:p w14:paraId="228D2C1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4.8. Чрезвычайные расходы возмещаются Поклажедателем сверх вознаграждения за хранение.</w:t>
      </w:r>
    </w:p>
    <w:p w14:paraId="1CE15529" w14:textId="77777777" w:rsidR="00B777FF" w:rsidRPr="00B777FF" w:rsidRDefault="00B777FF" w:rsidP="00B777FF">
      <w:pPr>
        <w:jc w:val="both"/>
        <w:rPr>
          <w:rFonts w:ascii="Times New Roman" w:hAnsi="Times New Roman"/>
          <w:sz w:val="28"/>
          <w:szCs w:val="28"/>
          <w:lang w:val="ru-RU"/>
        </w:rPr>
      </w:pPr>
    </w:p>
    <w:p w14:paraId="0B8CC17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lastRenderedPageBreak/>
        <w:t>5. ОТВЕТСТВЕННОСТЬ ХРАНИТЕЛЯ</w:t>
      </w:r>
    </w:p>
    <w:p w14:paraId="31E6B538" w14:textId="77777777" w:rsidR="00B777FF" w:rsidRPr="00B777FF" w:rsidRDefault="00B777FF" w:rsidP="00B777FF">
      <w:pPr>
        <w:jc w:val="both"/>
        <w:rPr>
          <w:rFonts w:ascii="Times New Roman" w:hAnsi="Times New Roman"/>
          <w:sz w:val="28"/>
          <w:szCs w:val="28"/>
          <w:lang w:val="ru-RU"/>
        </w:rPr>
      </w:pPr>
    </w:p>
    <w:p w14:paraId="7AC2E7A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5.1. Хранитель отвечает за утрату, недостачу или повреждение имущества, если не докажет, что его утрата, недостача или повреждение произошли вследствие непреодолимой силы, либо из-за свойств имущества, о которых Хранитель, принимая его на хранение, не знал и не должен был знать, либо в результате умысла или грубой неосторожности Поклажедателя.</w:t>
      </w:r>
    </w:p>
    <w:p w14:paraId="223DE85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5.2. Убытки, причиненные Поклажедателю утратой, недостачей или повреждением имущества, возмещаются Хранителем в соответствии со статьей 393 Гражданского кодекса Российской Федерации, если законом или договором Сторон не предусмотрено иное.</w:t>
      </w:r>
    </w:p>
    <w:p w14:paraId="3C07BA1C"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5.3. В </w:t>
      </w:r>
      <w:proofErr w:type="gramStart"/>
      <w:r w:rsidRPr="00B777FF">
        <w:rPr>
          <w:rFonts w:ascii="Times New Roman" w:hAnsi="Times New Roman"/>
          <w:sz w:val="28"/>
          <w:szCs w:val="28"/>
          <w:lang w:val="ru-RU"/>
        </w:rPr>
        <w:t>случае</w:t>
      </w:r>
      <w:proofErr w:type="gramEnd"/>
      <w:r w:rsidRPr="00B777FF">
        <w:rPr>
          <w:rFonts w:ascii="Times New Roman" w:hAnsi="Times New Roman"/>
          <w:sz w:val="28"/>
          <w:szCs w:val="28"/>
          <w:lang w:val="ru-RU"/>
        </w:rPr>
        <w:t xml:space="preserve"> когда в результате повреждения, за которое Хранитель отвечает, качество имущества изменилось настолько, что оно не может быть использовано по первоначальному назначению, Поклажедатель вправе от него отказаться и потребовать от Хранителя возмещения стоимости этого имущества, а также других убытков, если иное не предусмотрено законом или договором Сторон.</w:t>
      </w:r>
    </w:p>
    <w:p w14:paraId="0F7B8FDA" w14:textId="77777777" w:rsidR="00B777FF" w:rsidRPr="00B777FF" w:rsidRDefault="00B777FF" w:rsidP="00B777FF">
      <w:pPr>
        <w:jc w:val="both"/>
        <w:rPr>
          <w:rFonts w:ascii="Times New Roman" w:hAnsi="Times New Roman"/>
          <w:sz w:val="28"/>
          <w:szCs w:val="28"/>
          <w:lang w:val="ru-RU"/>
        </w:rPr>
      </w:pPr>
    </w:p>
    <w:p w14:paraId="124A633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 ФОРС-МАЖОР</w:t>
      </w:r>
    </w:p>
    <w:p w14:paraId="4ACCA6E5" w14:textId="77777777" w:rsidR="00B777FF" w:rsidRPr="00B777FF" w:rsidRDefault="00B777FF" w:rsidP="00B777FF">
      <w:pPr>
        <w:jc w:val="both"/>
        <w:rPr>
          <w:rFonts w:ascii="Times New Roman" w:hAnsi="Times New Roman"/>
          <w:sz w:val="28"/>
          <w:szCs w:val="28"/>
          <w:lang w:val="ru-RU"/>
        </w:rPr>
      </w:pPr>
    </w:p>
    <w:p w14:paraId="282B735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6.1. Хранитель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обстоятельств непреодолимой силы.</w:t>
      </w:r>
    </w:p>
    <w:p w14:paraId="25F4836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6.2. При наступлении обстоятельств, указанных в пункте 6.1 настоящего договора, Хранитель должен без промедления известить о них в письменном виде Поклажедателя.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Хранителем своих обязательств по настоящему договору.</w:t>
      </w:r>
    </w:p>
    <w:p w14:paraId="30620C77"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6.3. В случае ненаправления или несвоевременного направления извещения, предусмотренного в пункте 6.2 настоящего договора, Хранитель обязан возместить Поклажедателю понесенные им убытки.</w:t>
      </w:r>
    </w:p>
    <w:p w14:paraId="3C85095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6.4. Если наступившие обстоятельства, перечисленные в пункте 6.1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56C4662F" w14:textId="77777777" w:rsidR="00B777FF" w:rsidRPr="00B777FF" w:rsidRDefault="00B777FF" w:rsidP="00B777FF">
      <w:pPr>
        <w:jc w:val="both"/>
        <w:rPr>
          <w:rFonts w:ascii="Times New Roman" w:hAnsi="Times New Roman"/>
          <w:sz w:val="28"/>
          <w:szCs w:val="28"/>
          <w:lang w:val="ru-RU"/>
        </w:rPr>
      </w:pPr>
    </w:p>
    <w:p w14:paraId="13333CE9"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 СРОК ДЕЙСТВИЯ ДОГОВОРА</w:t>
      </w:r>
    </w:p>
    <w:p w14:paraId="2FB469D2" w14:textId="77777777" w:rsidR="00B777FF" w:rsidRPr="00B777FF" w:rsidRDefault="00B777FF" w:rsidP="00B777FF">
      <w:pPr>
        <w:jc w:val="both"/>
        <w:rPr>
          <w:rFonts w:ascii="Times New Roman" w:hAnsi="Times New Roman"/>
          <w:sz w:val="28"/>
          <w:szCs w:val="28"/>
          <w:lang w:val="ru-RU"/>
        </w:rPr>
      </w:pPr>
    </w:p>
    <w:p w14:paraId="374C797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7.1. Настоящий договор вступает в силу со дня его подписания.</w:t>
      </w:r>
    </w:p>
    <w:p w14:paraId="0BDC1AA8"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7.2. Настоящий договор заключен на срок до _________________.</w:t>
      </w:r>
    </w:p>
    <w:p w14:paraId="15F74566"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7.3. Договор может быть расторгнут досрочно по инициативе Поклажедателя.</w:t>
      </w:r>
    </w:p>
    <w:p w14:paraId="4A2E0D88" w14:textId="77777777" w:rsidR="00B777FF" w:rsidRPr="00B777FF" w:rsidRDefault="00B777FF" w:rsidP="00B777FF">
      <w:pPr>
        <w:jc w:val="both"/>
        <w:rPr>
          <w:rFonts w:ascii="Times New Roman" w:hAnsi="Times New Roman"/>
          <w:sz w:val="28"/>
          <w:szCs w:val="28"/>
          <w:lang w:val="ru-RU"/>
        </w:rPr>
      </w:pPr>
    </w:p>
    <w:p w14:paraId="63C9EC14"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8. ЗАКЛЮЧИТЕЛЬНЫЕ ПОЛОЖЕНИЯ</w:t>
      </w:r>
    </w:p>
    <w:p w14:paraId="547294A7" w14:textId="77777777" w:rsidR="00B777FF" w:rsidRPr="00B777FF" w:rsidRDefault="00B777FF" w:rsidP="00B777FF">
      <w:pPr>
        <w:jc w:val="both"/>
        <w:rPr>
          <w:rFonts w:ascii="Times New Roman" w:hAnsi="Times New Roman"/>
          <w:sz w:val="28"/>
          <w:szCs w:val="28"/>
          <w:lang w:val="ru-RU"/>
        </w:rPr>
      </w:pPr>
    </w:p>
    <w:p w14:paraId="4ABDBF42"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8.1.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6C5F12B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8.2. Все уведомления и сообщения в рамках настоящего договора должны направляться Сторонами друг другу в письменной форме.</w:t>
      </w:r>
    </w:p>
    <w:p w14:paraId="165E5BE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8.3. Настоящий договор составлен в двух экземплярах, имеющих одинаковую юридическую силу, по одному экземпляру для каждой из Сторон.</w:t>
      </w:r>
    </w:p>
    <w:p w14:paraId="3CF8DAAD" w14:textId="77777777" w:rsidR="00B777FF" w:rsidRPr="00B777FF" w:rsidRDefault="00B777FF" w:rsidP="00B777FF">
      <w:pPr>
        <w:jc w:val="both"/>
        <w:rPr>
          <w:rFonts w:ascii="Times New Roman" w:hAnsi="Times New Roman"/>
          <w:sz w:val="28"/>
          <w:szCs w:val="28"/>
          <w:lang w:val="ru-RU"/>
        </w:rPr>
      </w:pPr>
    </w:p>
    <w:p w14:paraId="31EA014E"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9. АДРЕСА И БАНКОВСКИЕ РЕКВИЗИТЫ СТОРОН</w:t>
      </w:r>
    </w:p>
    <w:p w14:paraId="7940DABC" w14:textId="77777777" w:rsidR="00B777FF" w:rsidRPr="00B777FF" w:rsidRDefault="00B777FF" w:rsidP="00B777FF">
      <w:pPr>
        <w:jc w:val="both"/>
        <w:rPr>
          <w:rFonts w:ascii="Times New Roman" w:hAnsi="Times New Roman"/>
          <w:sz w:val="28"/>
          <w:szCs w:val="28"/>
          <w:lang w:val="ru-RU"/>
        </w:rPr>
      </w:pPr>
    </w:p>
    <w:p w14:paraId="4814507D"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Поклажедатель:</w:t>
      </w:r>
    </w:p>
    <w:p w14:paraId="4E609E5B"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Администрация </w:t>
      </w:r>
      <w:proofErr w:type="spellStart"/>
      <w:r w:rsidRPr="00B777FF">
        <w:rPr>
          <w:rFonts w:ascii="Times New Roman" w:hAnsi="Times New Roman"/>
          <w:sz w:val="28"/>
          <w:szCs w:val="28"/>
          <w:lang w:val="ru-RU"/>
        </w:rPr>
        <w:t>Заковряжинского</w:t>
      </w:r>
      <w:proofErr w:type="spellEnd"/>
      <w:r w:rsidRPr="00B777FF">
        <w:rPr>
          <w:rFonts w:ascii="Times New Roman" w:hAnsi="Times New Roman"/>
          <w:sz w:val="28"/>
          <w:szCs w:val="28"/>
          <w:lang w:val="ru-RU"/>
        </w:rPr>
        <w:t xml:space="preserve"> сельсовета Сузунского района Новосибирской области (адрес, ОГРН, ИНН, КПП).</w:t>
      </w:r>
    </w:p>
    <w:p w14:paraId="6BA7E5D1" w14:textId="77777777" w:rsidR="00B777FF" w:rsidRPr="00B777FF" w:rsidRDefault="00B777FF" w:rsidP="00B777FF">
      <w:pPr>
        <w:jc w:val="both"/>
        <w:rPr>
          <w:rFonts w:ascii="Times New Roman" w:hAnsi="Times New Roman"/>
          <w:sz w:val="28"/>
          <w:szCs w:val="28"/>
          <w:lang w:val="ru-RU"/>
        </w:rPr>
      </w:pPr>
    </w:p>
    <w:p w14:paraId="23287E2F"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М.П. _____________________     ____________________________________</w:t>
      </w:r>
    </w:p>
    <w:p w14:paraId="637DA345"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подпись)   </w:t>
      </w:r>
      <w:proofErr w:type="gramEnd"/>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   (</w:t>
      </w:r>
      <w:proofErr w:type="gramEnd"/>
      <w:r w:rsidRPr="00B777FF">
        <w:rPr>
          <w:rFonts w:ascii="Times New Roman" w:hAnsi="Times New Roman"/>
          <w:sz w:val="28"/>
          <w:szCs w:val="28"/>
          <w:lang w:val="ru-RU"/>
        </w:rPr>
        <w:t>Ф.И.О.)</w:t>
      </w:r>
    </w:p>
    <w:p w14:paraId="65ED71DE" w14:textId="77777777" w:rsidR="00B777FF" w:rsidRPr="00B777FF" w:rsidRDefault="00B777FF" w:rsidP="00B777FF">
      <w:pPr>
        <w:jc w:val="both"/>
        <w:rPr>
          <w:rFonts w:ascii="Times New Roman" w:hAnsi="Times New Roman"/>
          <w:sz w:val="28"/>
          <w:szCs w:val="28"/>
          <w:lang w:val="ru-RU"/>
        </w:rPr>
      </w:pPr>
    </w:p>
    <w:p w14:paraId="61364FC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Хранитель: ФИО/наименование юр. лица/ИП, адрес, банковские реквизиты</w:t>
      </w:r>
    </w:p>
    <w:p w14:paraId="7B9E6D7C" w14:textId="77777777" w:rsidR="00B777FF" w:rsidRPr="00B777FF" w:rsidRDefault="00B777FF" w:rsidP="00B777FF">
      <w:pPr>
        <w:jc w:val="both"/>
        <w:rPr>
          <w:rFonts w:ascii="Times New Roman" w:hAnsi="Times New Roman"/>
          <w:sz w:val="28"/>
          <w:szCs w:val="28"/>
          <w:lang w:val="ru-RU"/>
        </w:rPr>
      </w:pPr>
    </w:p>
    <w:p w14:paraId="07DB2E1A"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М.П. _____________________     ____________________________________</w:t>
      </w:r>
    </w:p>
    <w:p w14:paraId="7E845F40" w14:textId="77777777" w:rsidR="00B777FF" w:rsidRPr="00B777FF" w:rsidRDefault="00B777FF" w:rsidP="00B777FF">
      <w:pPr>
        <w:jc w:val="both"/>
        <w:rPr>
          <w:rFonts w:ascii="Times New Roman" w:hAnsi="Times New Roman"/>
          <w:sz w:val="28"/>
          <w:szCs w:val="28"/>
          <w:lang w:val="ru-RU"/>
        </w:rPr>
      </w:pPr>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подпись)   </w:t>
      </w:r>
      <w:proofErr w:type="gramEnd"/>
      <w:r w:rsidRPr="00B777FF">
        <w:rPr>
          <w:rFonts w:ascii="Times New Roman" w:hAnsi="Times New Roman"/>
          <w:sz w:val="28"/>
          <w:szCs w:val="28"/>
          <w:lang w:val="ru-RU"/>
        </w:rPr>
        <w:t xml:space="preserve">                                   </w:t>
      </w:r>
      <w:proofErr w:type="gramStart"/>
      <w:r w:rsidRPr="00B777FF">
        <w:rPr>
          <w:rFonts w:ascii="Times New Roman" w:hAnsi="Times New Roman"/>
          <w:sz w:val="28"/>
          <w:szCs w:val="28"/>
          <w:lang w:val="ru-RU"/>
        </w:rPr>
        <w:t xml:space="preserve">   (</w:t>
      </w:r>
      <w:proofErr w:type="gramEnd"/>
      <w:r w:rsidRPr="00B777FF">
        <w:rPr>
          <w:rFonts w:ascii="Times New Roman" w:hAnsi="Times New Roman"/>
          <w:sz w:val="28"/>
          <w:szCs w:val="28"/>
          <w:lang w:val="ru-RU"/>
        </w:rPr>
        <w:t>Ф.И.О.)</w:t>
      </w:r>
    </w:p>
    <w:p w14:paraId="64C5069C" w14:textId="77777777" w:rsidR="00B777FF" w:rsidRDefault="00B777FF" w:rsidP="00F07B07">
      <w:pPr>
        <w:jc w:val="both"/>
        <w:rPr>
          <w:rFonts w:ascii="Times New Roman" w:hAnsi="Times New Roman"/>
          <w:sz w:val="28"/>
          <w:szCs w:val="28"/>
          <w:lang w:val="ru-RU"/>
        </w:rPr>
      </w:pPr>
    </w:p>
    <w:p w14:paraId="66081B21" w14:textId="77777777" w:rsidR="00B777FF" w:rsidRPr="00B777FF" w:rsidRDefault="00B777FF" w:rsidP="00F07B07">
      <w:pPr>
        <w:jc w:val="both"/>
        <w:rPr>
          <w:rFonts w:ascii="Times New Roman" w:hAnsi="Times New Roman"/>
          <w:sz w:val="28"/>
          <w:szCs w:val="28"/>
          <w:lang w:val="ru-RU"/>
        </w:rPr>
      </w:pPr>
    </w:p>
    <w:p w14:paraId="66799C1C" w14:textId="77777777" w:rsidR="00F07B07" w:rsidRPr="00B777FF" w:rsidRDefault="00F07B07" w:rsidP="001F264A">
      <w:pPr>
        <w:jc w:val="both"/>
        <w:rPr>
          <w:rFonts w:ascii="Times New Roman" w:hAnsi="Times New Roman"/>
          <w:sz w:val="28"/>
          <w:szCs w:val="28"/>
          <w:lang w:val="ru-RU"/>
        </w:rPr>
      </w:pPr>
    </w:p>
    <w:p w14:paraId="1A64151B" w14:textId="428F0885" w:rsidR="00B37816" w:rsidRPr="00DA7F26" w:rsidRDefault="000E4212" w:rsidP="00AC6C00">
      <w:pPr>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580" w:type="dxa"/>
        <w:jc w:val="center"/>
        <w:tblLook w:val="00A0" w:firstRow="1" w:lastRow="0" w:firstColumn="1" w:lastColumn="0" w:noHBand="0" w:noVBand="0"/>
      </w:tblPr>
      <w:tblGrid>
        <w:gridCol w:w="3974"/>
        <w:gridCol w:w="4820"/>
        <w:gridCol w:w="1786"/>
      </w:tblGrid>
      <w:tr w:rsidR="00B37816" w:rsidRPr="007778BC" w14:paraId="61DD7CFE" w14:textId="77777777" w:rsidTr="001F264A">
        <w:trPr>
          <w:trHeight w:val="1231"/>
          <w:jc w:val="center"/>
        </w:trPr>
        <w:tc>
          <w:tcPr>
            <w:tcW w:w="3974"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82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5769913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3B391F">
              <w:rPr>
                <w:rFonts w:ascii="Times New Roman" w:hAnsi="Times New Roman"/>
                <w:sz w:val="28"/>
                <w:szCs w:val="28"/>
                <w:lang w:val="ru-RU"/>
              </w:rPr>
              <w:t>Яковлева З.А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42D6893C" w:rsidR="00B37816" w:rsidRPr="00C77E29" w:rsidRDefault="003B391F" w:rsidP="0015221D">
            <w:pPr>
              <w:pStyle w:val="a9"/>
              <w:rPr>
                <w:rFonts w:ascii="Times New Roman" w:hAnsi="Times New Roman"/>
                <w:sz w:val="28"/>
                <w:szCs w:val="28"/>
                <w:lang w:val="ru-RU"/>
              </w:rPr>
            </w:pPr>
            <w:r>
              <w:rPr>
                <w:rFonts w:ascii="Times New Roman" w:hAnsi="Times New Roman"/>
                <w:sz w:val="28"/>
                <w:szCs w:val="28"/>
                <w:lang w:val="ru-RU"/>
              </w:rPr>
              <w:t>Веснина</w:t>
            </w:r>
            <w:r w:rsidR="00B37816" w:rsidRPr="00B37816">
              <w:rPr>
                <w:rFonts w:ascii="Times New Roman" w:hAnsi="Times New Roman"/>
                <w:sz w:val="28"/>
                <w:szCs w:val="28"/>
                <w:lang w:val="ru-RU"/>
              </w:rPr>
              <w:t xml:space="preserve"> </w:t>
            </w:r>
            <w:r>
              <w:rPr>
                <w:rFonts w:ascii="Times New Roman" w:hAnsi="Times New Roman"/>
                <w:sz w:val="28"/>
                <w:szCs w:val="28"/>
                <w:lang w:val="ru-RU"/>
              </w:rPr>
              <w:t>В.Н</w:t>
            </w:r>
            <w:r w:rsidR="00B37816" w:rsidRPr="00B37816">
              <w:rPr>
                <w:rFonts w:ascii="Times New Roman" w:hAnsi="Times New Roman"/>
                <w:sz w:val="28"/>
                <w:szCs w:val="28"/>
                <w:lang w:val="ru-RU"/>
              </w:rPr>
              <w:t xml:space="preserve">.  </w:t>
            </w:r>
            <w:r>
              <w:rPr>
                <w:rFonts w:ascii="Times New Roman" w:hAnsi="Times New Roman"/>
                <w:sz w:val="28"/>
                <w:szCs w:val="28"/>
                <w:lang w:val="ru-RU"/>
              </w:rPr>
              <w:t>Гордиенко</w:t>
            </w:r>
            <w:r w:rsidR="00B37816" w:rsidRPr="00B37816">
              <w:rPr>
                <w:rFonts w:ascii="Times New Roman" w:hAnsi="Times New Roman"/>
                <w:sz w:val="28"/>
                <w:szCs w:val="28"/>
                <w:lang w:val="ru-RU"/>
              </w:rPr>
              <w:t xml:space="preserve"> </w:t>
            </w:r>
            <w:r>
              <w:rPr>
                <w:rFonts w:ascii="Times New Roman" w:hAnsi="Times New Roman"/>
                <w:sz w:val="28"/>
                <w:szCs w:val="28"/>
                <w:lang w:val="ru-RU"/>
              </w:rPr>
              <w:t>О.С.</w:t>
            </w:r>
            <w:r w:rsidR="00B37816" w:rsidRPr="00B37816">
              <w:rPr>
                <w:rFonts w:ascii="Times New Roman" w:hAnsi="Times New Roman"/>
                <w:sz w:val="28"/>
                <w:szCs w:val="28"/>
                <w:lang w:val="ru-RU"/>
              </w:rPr>
              <w:t xml:space="preserve">                                                                                      Юдаева О.Н.    </w:t>
            </w:r>
            <w:proofErr w:type="spellStart"/>
            <w:r w:rsidR="00B37816" w:rsidRPr="00C77E29">
              <w:rPr>
                <w:rFonts w:ascii="Times New Roman" w:hAnsi="Times New Roman"/>
                <w:sz w:val="28"/>
                <w:szCs w:val="28"/>
                <w:lang w:val="ru-RU"/>
              </w:rPr>
              <w:t>Цайбель</w:t>
            </w:r>
            <w:proofErr w:type="spellEnd"/>
            <w:r w:rsidR="00B37816" w:rsidRPr="00C77E29">
              <w:rPr>
                <w:rFonts w:ascii="Times New Roman" w:hAnsi="Times New Roman"/>
                <w:sz w:val="28"/>
                <w:szCs w:val="28"/>
                <w:lang w:val="ru-RU"/>
              </w:rPr>
              <w:t xml:space="preserve"> О.А.</w:t>
            </w:r>
          </w:p>
        </w:tc>
        <w:tc>
          <w:tcPr>
            <w:tcW w:w="1786"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37472937" w:rsidR="00B37816" w:rsidRPr="00B37816" w:rsidRDefault="00B37816" w:rsidP="00B37816">
            <w:pPr>
              <w:pStyle w:val="a9"/>
              <w:rPr>
                <w:rFonts w:ascii="Times New Roman" w:hAnsi="Times New Roman"/>
                <w:sz w:val="28"/>
                <w:szCs w:val="28"/>
              </w:rPr>
            </w:pPr>
            <w:proofErr w:type="spell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352995">
      <w:footerReference w:type="default" r:id="rId8"/>
      <w:pgSz w:w="11906" w:h="16838" w:code="9"/>
      <w:pgMar w:top="567" w:right="709" w:bottom="709" w:left="85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ACB8" w14:textId="77777777" w:rsidR="00BA3EC9" w:rsidRDefault="00BA3EC9" w:rsidP="009E0C16">
      <w:r>
        <w:separator/>
      </w:r>
    </w:p>
  </w:endnote>
  <w:endnote w:type="continuationSeparator" w:id="0">
    <w:p w14:paraId="59ECF1B6" w14:textId="77777777" w:rsidR="00BA3EC9" w:rsidRDefault="00BA3EC9"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A5B3" w14:textId="77777777" w:rsidR="00BA3EC9" w:rsidRDefault="00BA3EC9" w:rsidP="009E0C16">
      <w:r>
        <w:separator/>
      </w:r>
    </w:p>
  </w:footnote>
  <w:footnote w:type="continuationSeparator" w:id="0">
    <w:p w14:paraId="1A10ED9B" w14:textId="77777777" w:rsidR="00BA3EC9" w:rsidRDefault="00BA3EC9"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3FA1D51"/>
    <w:multiLevelType w:val="hybridMultilevel"/>
    <w:tmpl w:val="308A7366"/>
    <w:lvl w:ilvl="0" w:tplc="ECB8E70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6"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3"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4"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5"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1"/>
  </w:num>
  <w:num w:numId="2" w16cid:durableId="1070735318">
    <w:abstractNumId w:val="15"/>
  </w:num>
  <w:num w:numId="3" w16cid:durableId="922449364">
    <w:abstractNumId w:val="17"/>
  </w:num>
  <w:num w:numId="4" w16cid:durableId="985403118">
    <w:abstractNumId w:val="28"/>
  </w:num>
  <w:num w:numId="5" w16cid:durableId="1176312411">
    <w:abstractNumId w:val="27"/>
  </w:num>
  <w:num w:numId="6" w16cid:durableId="1246568628">
    <w:abstractNumId w:val="18"/>
  </w:num>
  <w:num w:numId="7" w16cid:durableId="1464692494">
    <w:abstractNumId w:val="31"/>
  </w:num>
  <w:num w:numId="8" w16cid:durableId="1223103144">
    <w:abstractNumId w:val="4"/>
  </w:num>
  <w:num w:numId="9" w16cid:durableId="1551182789">
    <w:abstractNumId w:val="33"/>
  </w:num>
  <w:num w:numId="10" w16cid:durableId="597367418">
    <w:abstractNumId w:val="5"/>
  </w:num>
  <w:num w:numId="11" w16cid:durableId="1990749629">
    <w:abstractNumId w:val="22"/>
  </w:num>
  <w:num w:numId="12" w16cid:durableId="954214603">
    <w:abstractNumId w:val="12"/>
  </w:num>
  <w:num w:numId="13" w16cid:durableId="1509369172">
    <w:abstractNumId w:val="19"/>
  </w:num>
  <w:num w:numId="14" w16cid:durableId="1589537607">
    <w:abstractNumId w:val="34"/>
  </w:num>
  <w:num w:numId="15" w16cid:durableId="462815992">
    <w:abstractNumId w:val="37"/>
  </w:num>
  <w:num w:numId="16" w16cid:durableId="862593836">
    <w:abstractNumId w:val="6"/>
  </w:num>
  <w:num w:numId="17" w16cid:durableId="1992320693">
    <w:abstractNumId w:val="32"/>
  </w:num>
  <w:num w:numId="18" w16cid:durableId="1227299880">
    <w:abstractNumId w:val="10"/>
  </w:num>
  <w:num w:numId="19" w16cid:durableId="1157265743">
    <w:abstractNumId w:val="16"/>
  </w:num>
  <w:num w:numId="20" w16cid:durableId="794835389">
    <w:abstractNumId w:val="43"/>
  </w:num>
  <w:num w:numId="21" w16cid:durableId="1111320826">
    <w:abstractNumId w:val="9"/>
  </w:num>
  <w:num w:numId="22" w16cid:durableId="2042245419">
    <w:abstractNumId w:val="41"/>
  </w:num>
  <w:num w:numId="23" w16cid:durableId="2017270716">
    <w:abstractNumId w:val="7"/>
  </w:num>
  <w:num w:numId="24" w16cid:durableId="932587235">
    <w:abstractNumId w:val="36"/>
  </w:num>
  <w:num w:numId="25" w16cid:durableId="406418857">
    <w:abstractNumId w:val="20"/>
  </w:num>
  <w:num w:numId="26" w16cid:durableId="353312558">
    <w:abstractNumId w:val="8"/>
  </w:num>
  <w:num w:numId="27" w16cid:durableId="1698575882">
    <w:abstractNumId w:val="23"/>
  </w:num>
  <w:num w:numId="28" w16cid:durableId="1248029918">
    <w:abstractNumId w:val="26"/>
  </w:num>
  <w:num w:numId="29" w16cid:durableId="1503282393">
    <w:abstractNumId w:val="14"/>
  </w:num>
  <w:num w:numId="30" w16cid:durableId="2033408355">
    <w:abstractNumId w:val="13"/>
  </w:num>
  <w:num w:numId="31" w16cid:durableId="1913734179">
    <w:abstractNumId w:val="38"/>
  </w:num>
  <w:num w:numId="32" w16cid:durableId="1211111783">
    <w:abstractNumId w:val="3"/>
  </w:num>
  <w:num w:numId="33" w16cid:durableId="1149634259">
    <w:abstractNumId w:val="29"/>
  </w:num>
  <w:num w:numId="34" w16cid:durableId="230971150">
    <w:abstractNumId w:val="25"/>
  </w:num>
  <w:num w:numId="35" w16cid:durableId="83575304">
    <w:abstractNumId w:val="45"/>
  </w:num>
  <w:num w:numId="36" w16cid:durableId="1698041483">
    <w:abstractNumId w:val="42"/>
  </w:num>
  <w:num w:numId="37" w16cid:durableId="546719896">
    <w:abstractNumId w:val="35"/>
  </w:num>
  <w:num w:numId="38" w16cid:durableId="922689897">
    <w:abstractNumId w:val="40"/>
  </w:num>
  <w:num w:numId="39" w16cid:durableId="56245997">
    <w:abstractNumId w:val="39"/>
  </w:num>
  <w:num w:numId="40" w16cid:durableId="1597472670">
    <w:abstractNumId w:val="44"/>
  </w:num>
  <w:num w:numId="41" w16cid:durableId="253366701">
    <w:abstractNumId w:val="1"/>
  </w:num>
  <w:num w:numId="42" w16cid:durableId="1740246417">
    <w:abstractNumId w:val="11"/>
  </w:num>
  <w:num w:numId="43" w16cid:durableId="1029258866">
    <w:abstractNumId w:val="30"/>
  </w:num>
  <w:num w:numId="44" w16cid:durableId="210850146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26B1"/>
    <w:rsid w:val="00012C73"/>
    <w:rsid w:val="00015113"/>
    <w:rsid w:val="0001599D"/>
    <w:rsid w:val="00016C7D"/>
    <w:rsid w:val="00017751"/>
    <w:rsid w:val="00021479"/>
    <w:rsid w:val="0002479E"/>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1DF2"/>
    <w:rsid w:val="0006455C"/>
    <w:rsid w:val="000650BC"/>
    <w:rsid w:val="000656A4"/>
    <w:rsid w:val="00067753"/>
    <w:rsid w:val="000677D4"/>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1B70"/>
    <w:rsid w:val="000C225C"/>
    <w:rsid w:val="000C315E"/>
    <w:rsid w:val="000C339E"/>
    <w:rsid w:val="000C4AB8"/>
    <w:rsid w:val="000C715C"/>
    <w:rsid w:val="000D0FED"/>
    <w:rsid w:val="000D16D8"/>
    <w:rsid w:val="000D5105"/>
    <w:rsid w:val="000D5AFB"/>
    <w:rsid w:val="000D7444"/>
    <w:rsid w:val="000D771C"/>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91E"/>
    <w:rsid w:val="00117202"/>
    <w:rsid w:val="00121665"/>
    <w:rsid w:val="00122CA4"/>
    <w:rsid w:val="00122F0B"/>
    <w:rsid w:val="00124F83"/>
    <w:rsid w:val="001256EA"/>
    <w:rsid w:val="00126256"/>
    <w:rsid w:val="0012729A"/>
    <w:rsid w:val="0013030B"/>
    <w:rsid w:val="00131AB5"/>
    <w:rsid w:val="00134DF9"/>
    <w:rsid w:val="00141000"/>
    <w:rsid w:val="00142A55"/>
    <w:rsid w:val="001441D2"/>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3F97"/>
    <w:rsid w:val="001942B6"/>
    <w:rsid w:val="00197E18"/>
    <w:rsid w:val="001A095B"/>
    <w:rsid w:val="001B0176"/>
    <w:rsid w:val="001B0A8D"/>
    <w:rsid w:val="001B0B06"/>
    <w:rsid w:val="001B0D56"/>
    <w:rsid w:val="001B0FF1"/>
    <w:rsid w:val="001B1B71"/>
    <w:rsid w:val="001B20C2"/>
    <w:rsid w:val="001B2815"/>
    <w:rsid w:val="001B3B21"/>
    <w:rsid w:val="001B409A"/>
    <w:rsid w:val="001C0CAD"/>
    <w:rsid w:val="001C11DC"/>
    <w:rsid w:val="001C3F21"/>
    <w:rsid w:val="001C6033"/>
    <w:rsid w:val="001D0990"/>
    <w:rsid w:val="001D5D98"/>
    <w:rsid w:val="001E0E9C"/>
    <w:rsid w:val="001E143E"/>
    <w:rsid w:val="001E153E"/>
    <w:rsid w:val="001E2B82"/>
    <w:rsid w:val="001E3529"/>
    <w:rsid w:val="001E4A74"/>
    <w:rsid w:val="001E64CC"/>
    <w:rsid w:val="001F0465"/>
    <w:rsid w:val="001F1278"/>
    <w:rsid w:val="001F264A"/>
    <w:rsid w:val="001F27B6"/>
    <w:rsid w:val="001F36B8"/>
    <w:rsid w:val="001F58B0"/>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177"/>
    <w:rsid w:val="0032726F"/>
    <w:rsid w:val="003304D3"/>
    <w:rsid w:val="003308FB"/>
    <w:rsid w:val="00333EFA"/>
    <w:rsid w:val="003354A5"/>
    <w:rsid w:val="00337A18"/>
    <w:rsid w:val="00340CE3"/>
    <w:rsid w:val="00341512"/>
    <w:rsid w:val="00344CEF"/>
    <w:rsid w:val="003501A1"/>
    <w:rsid w:val="00350374"/>
    <w:rsid w:val="00350887"/>
    <w:rsid w:val="00352995"/>
    <w:rsid w:val="0035450A"/>
    <w:rsid w:val="00354FAC"/>
    <w:rsid w:val="00355059"/>
    <w:rsid w:val="003552B4"/>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4EB8"/>
    <w:rsid w:val="003957C3"/>
    <w:rsid w:val="003A12CB"/>
    <w:rsid w:val="003A1999"/>
    <w:rsid w:val="003A34E2"/>
    <w:rsid w:val="003A5A97"/>
    <w:rsid w:val="003A645E"/>
    <w:rsid w:val="003A6A47"/>
    <w:rsid w:val="003A794D"/>
    <w:rsid w:val="003B0DB0"/>
    <w:rsid w:val="003B1EF8"/>
    <w:rsid w:val="003B391F"/>
    <w:rsid w:val="003B3DC0"/>
    <w:rsid w:val="003C1AF2"/>
    <w:rsid w:val="003C29B9"/>
    <w:rsid w:val="003C2CBD"/>
    <w:rsid w:val="003C2F0F"/>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1701"/>
    <w:rsid w:val="0046245E"/>
    <w:rsid w:val="00463014"/>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A102F"/>
    <w:rsid w:val="004A1202"/>
    <w:rsid w:val="004A1889"/>
    <w:rsid w:val="004A3188"/>
    <w:rsid w:val="004A4230"/>
    <w:rsid w:val="004A4266"/>
    <w:rsid w:val="004A4A9D"/>
    <w:rsid w:val="004A5CEE"/>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4F4FC9"/>
    <w:rsid w:val="004F572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327A"/>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3C8"/>
    <w:rsid w:val="00592910"/>
    <w:rsid w:val="00597D40"/>
    <w:rsid w:val="005A018A"/>
    <w:rsid w:val="005A0B0D"/>
    <w:rsid w:val="005A2492"/>
    <w:rsid w:val="005A24FE"/>
    <w:rsid w:val="005A4EE5"/>
    <w:rsid w:val="005A5B43"/>
    <w:rsid w:val="005A5EAA"/>
    <w:rsid w:val="005A69D9"/>
    <w:rsid w:val="005B0730"/>
    <w:rsid w:val="005B091C"/>
    <w:rsid w:val="005B30D7"/>
    <w:rsid w:val="005B3491"/>
    <w:rsid w:val="005B4E09"/>
    <w:rsid w:val="005C0779"/>
    <w:rsid w:val="005C1B11"/>
    <w:rsid w:val="005C2EFC"/>
    <w:rsid w:val="005C571F"/>
    <w:rsid w:val="005D03F2"/>
    <w:rsid w:val="005D0EDB"/>
    <w:rsid w:val="005D2672"/>
    <w:rsid w:val="005D3AAA"/>
    <w:rsid w:val="005D4D16"/>
    <w:rsid w:val="005D53C5"/>
    <w:rsid w:val="005D54BA"/>
    <w:rsid w:val="005D5E11"/>
    <w:rsid w:val="005D7C58"/>
    <w:rsid w:val="005E2E5B"/>
    <w:rsid w:val="005E653E"/>
    <w:rsid w:val="005E7483"/>
    <w:rsid w:val="005F388B"/>
    <w:rsid w:val="005F6F1D"/>
    <w:rsid w:val="005F756F"/>
    <w:rsid w:val="00600572"/>
    <w:rsid w:val="00600642"/>
    <w:rsid w:val="0061124D"/>
    <w:rsid w:val="00611422"/>
    <w:rsid w:val="00613226"/>
    <w:rsid w:val="00613E18"/>
    <w:rsid w:val="0061505E"/>
    <w:rsid w:val="0061718B"/>
    <w:rsid w:val="00617E18"/>
    <w:rsid w:val="00620239"/>
    <w:rsid w:val="006204DE"/>
    <w:rsid w:val="00621BB3"/>
    <w:rsid w:val="00622AB6"/>
    <w:rsid w:val="006231B3"/>
    <w:rsid w:val="0062373B"/>
    <w:rsid w:val="00624EA1"/>
    <w:rsid w:val="00633C82"/>
    <w:rsid w:val="00640BC4"/>
    <w:rsid w:val="00640FB8"/>
    <w:rsid w:val="006447D7"/>
    <w:rsid w:val="0064722C"/>
    <w:rsid w:val="0065021F"/>
    <w:rsid w:val="00654311"/>
    <w:rsid w:val="00660195"/>
    <w:rsid w:val="00660367"/>
    <w:rsid w:val="0066114C"/>
    <w:rsid w:val="006621B0"/>
    <w:rsid w:val="00664C03"/>
    <w:rsid w:val="0066787B"/>
    <w:rsid w:val="00667A53"/>
    <w:rsid w:val="006709A5"/>
    <w:rsid w:val="00673424"/>
    <w:rsid w:val="00674A35"/>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6F4AFD"/>
    <w:rsid w:val="007000E6"/>
    <w:rsid w:val="007030DA"/>
    <w:rsid w:val="007038F7"/>
    <w:rsid w:val="007103E8"/>
    <w:rsid w:val="00713A08"/>
    <w:rsid w:val="00714B1D"/>
    <w:rsid w:val="00714BFF"/>
    <w:rsid w:val="00715789"/>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6B7F"/>
    <w:rsid w:val="007E79EE"/>
    <w:rsid w:val="007F0789"/>
    <w:rsid w:val="007F10C1"/>
    <w:rsid w:val="007F181E"/>
    <w:rsid w:val="007F2155"/>
    <w:rsid w:val="007F3243"/>
    <w:rsid w:val="007F38B4"/>
    <w:rsid w:val="007F3CD0"/>
    <w:rsid w:val="007F45AB"/>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759"/>
    <w:rsid w:val="00844F05"/>
    <w:rsid w:val="00853A42"/>
    <w:rsid w:val="0085508B"/>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96FF8"/>
    <w:rsid w:val="008A0440"/>
    <w:rsid w:val="008A185F"/>
    <w:rsid w:val="008A2BCC"/>
    <w:rsid w:val="008A4EA4"/>
    <w:rsid w:val="008A65BF"/>
    <w:rsid w:val="008B4982"/>
    <w:rsid w:val="008B75A4"/>
    <w:rsid w:val="008C11CA"/>
    <w:rsid w:val="008C1E91"/>
    <w:rsid w:val="008C257B"/>
    <w:rsid w:val="008C4531"/>
    <w:rsid w:val="008C56DF"/>
    <w:rsid w:val="008C74DE"/>
    <w:rsid w:val="008D0931"/>
    <w:rsid w:val="008D2C6F"/>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4F70"/>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64128"/>
    <w:rsid w:val="00964DA4"/>
    <w:rsid w:val="00966916"/>
    <w:rsid w:val="009671B9"/>
    <w:rsid w:val="009703DB"/>
    <w:rsid w:val="009711C9"/>
    <w:rsid w:val="00974BB7"/>
    <w:rsid w:val="009771DF"/>
    <w:rsid w:val="00981527"/>
    <w:rsid w:val="00985744"/>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4790A"/>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4D18"/>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D6031"/>
    <w:rsid w:val="00AE0DA5"/>
    <w:rsid w:val="00AE1717"/>
    <w:rsid w:val="00AF1D3E"/>
    <w:rsid w:val="00AF4138"/>
    <w:rsid w:val="00AF51DA"/>
    <w:rsid w:val="00AF52A3"/>
    <w:rsid w:val="00AF5BF5"/>
    <w:rsid w:val="00AF7ED0"/>
    <w:rsid w:val="00B0043A"/>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6D85"/>
    <w:rsid w:val="00B37816"/>
    <w:rsid w:val="00B4074E"/>
    <w:rsid w:val="00B429AA"/>
    <w:rsid w:val="00B44D82"/>
    <w:rsid w:val="00B4607C"/>
    <w:rsid w:val="00B53915"/>
    <w:rsid w:val="00B53E94"/>
    <w:rsid w:val="00B55957"/>
    <w:rsid w:val="00B566F8"/>
    <w:rsid w:val="00B60ADF"/>
    <w:rsid w:val="00B6321A"/>
    <w:rsid w:val="00B63708"/>
    <w:rsid w:val="00B643C6"/>
    <w:rsid w:val="00B70722"/>
    <w:rsid w:val="00B7100A"/>
    <w:rsid w:val="00B71FC1"/>
    <w:rsid w:val="00B7212D"/>
    <w:rsid w:val="00B740F0"/>
    <w:rsid w:val="00B75AFA"/>
    <w:rsid w:val="00B777FF"/>
    <w:rsid w:val="00B779E9"/>
    <w:rsid w:val="00B8057E"/>
    <w:rsid w:val="00B821BB"/>
    <w:rsid w:val="00B9179B"/>
    <w:rsid w:val="00B92682"/>
    <w:rsid w:val="00B93956"/>
    <w:rsid w:val="00B96C19"/>
    <w:rsid w:val="00B96D0B"/>
    <w:rsid w:val="00B96EAF"/>
    <w:rsid w:val="00BA251E"/>
    <w:rsid w:val="00BA3EC9"/>
    <w:rsid w:val="00BA525A"/>
    <w:rsid w:val="00BA5D1C"/>
    <w:rsid w:val="00BB5E21"/>
    <w:rsid w:val="00BB6CCD"/>
    <w:rsid w:val="00BC4376"/>
    <w:rsid w:val="00BC64D4"/>
    <w:rsid w:val="00BE0FA0"/>
    <w:rsid w:val="00BE3A80"/>
    <w:rsid w:val="00BE6EC7"/>
    <w:rsid w:val="00BF0323"/>
    <w:rsid w:val="00BF0A9F"/>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1A6"/>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0E08"/>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D7F56"/>
    <w:rsid w:val="00CE3349"/>
    <w:rsid w:val="00CE39A3"/>
    <w:rsid w:val="00CE3DB3"/>
    <w:rsid w:val="00CE3DB7"/>
    <w:rsid w:val="00CE7583"/>
    <w:rsid w:val="00CF0A34"/>
    <w:rsid w:val="00CF195B"/>
    <w:rsid w:val="00CF1F1E"/>
    <w:rsid w:val="00CF2456"/>
    <w:rsid w:val="00CF36F7"/>
    <w:rsid w:val="00CF3938"/>
    <w:rsid w:val="00CF4B5B"/>
    <w:rsid w:val="00CF6020"/>
    <w:rsid w:val="00CF6C71"/>
    <w:rsid w:val="00CF6FB7"/>
    <w:rsid w:val="00D03D33"/>
    <w:rsid w:val="00D0535A"/>
    <w:rsid w:val="00D07ADA"/>
    <w:rsid w:val="00D10BAB"/>
    <w:rsid w:val="00D11DC3"/>
    <w:rsid w:val="00D1469A"/>
    <w:rsid w:val="00D154C2"/>
    <w:rsid w:val="00D158F2"/>
    <w:rsid w:val="00D1712D"/>
    <w:rsid w:val="00D2193D"/>
    <w:rsid w:val="00D22F52"/>
    <w:rsid w:val="00D23A1B"/>
    <w:rsid w:val="00D2588B"/>
    <w:rsid w:val="00D25C21"/>
    <w:rsid w:val="00D26740"/>
    <w:rsid w:val="00D305F9"/>
    <w:rsid w:val="00D34A18"/>
    <w:rsid w:val="00D34B91"/>
    <w:rsid w:val="00D46C83"/>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37D"/>
    <w:rsid w:val="00E73944"/>
    <w:rsid w:val="00E73989"/>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07B07"/>
    <w:rsid w:val="00F10E23"/>
    <w:rsid w:val="00F12597"/>
    <w:rsid w:val="00F13DD4"/>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5166"/>
    <w:rsid w:val="00FB64E4"/>
    <w:rsid w:val="00FB76B4"/>
    <w:rsid w:val="00FC3E0D"/>
    <w:rsid w:val="00FC42E2"/>
    <w:rsid w:val="00FC671E"/>
    <w:rsid w:val="00FD6677"/>
    <w:rsid w:val="00FD76C9"/>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 w:type="paragraph" w:customStyle="1" w:styleId="afffffff9">
    <w:basedOn w:val="a"/>
    <w:next w:val="af8"/>
    <w:uiPriority w:val="99"/>
    <w:unhideWhenUsed/>
    <w:rsid w:val="00CF6020"/>
    <w:pPr>
      <w:spacing w:before="100" w:beforeAutospacing="1" w:after="100" w:afterAutospacing="1"/>
    </w:pPr>
    <w:rPr>
      <w:rFonts w:ascii="Times New Roman" w:eastAsia="Times New Roman" w:hAnsi="Times New Roman"/>
      <w:lang w:val="ru-RU" w:eastAsia="ru-RU" w:bidi="ar-SA"/>
    </w:rPr>
  </w:style>
  <w:style w:type="character" w:customStyle="1" w:styleId="FontStyle12">
    <w:name w:val="Font Style12"/>
    <w:rsid w:val="0085508B"/>
    <w:rPr>
      <w:rFonts w:ascii="Times New Roman" w:hAnsi="Times New Roman" w:cs="Times New Roman" w:hint="default"/>
      <w:b/>
      <w:bCs/>
      <w:sz w:val="28"/>
      <w:szCs w:val="28"/>
    </w:rPr>
  </w:style>
  <w:style w:type="paragraph" w:customStyle="1" w:styleId="afffffffa">
    <w:basedOn w:val="a"/>
    <w:next w:val="af8"/>
    <w:uiPriority w:val="99"/>
    <w:unhideWhenUsed/>
    <w:rsid w:val="00AD6031"/>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31223452">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4050</TotalTime>
  <Pages>1</Pages>
  <Words>10629</Words>
  <Characters>60588</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71075</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342</cp:revision>
  <cp:lastPrinted>2021-05-17T05:40:00Z</cp:lastPrinted>
  <dcterms:created xsi:type="dcterms:W3CDTF">2019-01-30T05:17:00Z</dcterms:created>
  <dcterms:modified xsi:type="dcterms:W3CDTF">2025-05-21T02:56:00Z</dcterms:modified>
</cp:coreProperties>
</file>